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5439" w14:textId="77777777" w:rsidR="008A20D9" w:rsidRDefault="008A20D9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bookmarkStart w:id="0" w:name="_Toc157705020"/>
      <w:bookmarkStart w:id="1" w:name="_Toc159513635"/>
      <w:bookmarkStart w:id="2" w:name="_Hlk200095481"/>
      <w:bookmarkStart w:id="3" w:name="_Hlk164099615"/>
    </w:p>
    <w:p w14:paraId="724B9983" w14:textId="77777777" w:rsidR="00B47537" w:rsidRPr="008A20D9" w:rsidRDefault="00B47537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</w:p>
    <w:bookmarkEnd w:id="0"/>
    <w:bookmarkEnd w:id="1"/>
    <w:p w14:paraId="7956F847" w14:textId="3DC5D6E5" w:rsidR="008A20D9" w:rsidRPr="008A20D9" w:rsidRDefault="008C270D" w:rsidP="008C270D">
      <w:pPr>
        <w:keepNext/>
        <w:keepLines/>
        <w:spacing w:before="120" w:after="120" w:line="240" w:lineRule="auto"/>
        <w:ind w:right="27"/>
        <w:jc w:val="center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r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  <w:t xml:space="preserve">ANEXO </w:t>
      </w:r>
      <w:r w:rsidR="009A053C"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  <w:t>5</w:t>
      </w:r>
    </w:p>
    <w:p w14:paraId="187FB960" w14:textId="1E93DD36" w:rsidR="008A20D9" w:rsidRPr="008A20D9" w:rsidRDefault="009A053C" w:rsidP="008C270D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right="27"/>
        <w:jc w:val="center"/>
        <w:rPr>
          <w:rFonts w:ascii="Aptos Narrow" w:hAnsi="Aptos Narrow" w:cstheme="minorHAnsi"/>
          <w:b/>
          <w:sz w:val="24"/>
          <w:szCs w:val="24"/>
        </w:rPr>
      </w:pPr>
      <w:r>
        <w:rPr>
          <w:rFonts w:ascii="Aptos Narrow" w:hAnsi="Aptos Narrow" w:cstheme="minorHAnsi"/>
          <w:b/>
          <w:sz w:val="24"/>
          <w:szCs w:val="24"/>
        </w:rPr>
        <w:t>DECLARACIÓN JURADA SIMPLE DE INHABILIDADES, INCOMPATIBILIDADES Y CONFLICTOS DE INTERÉS</w:t>
      </w:r>
    </w:p>
    <w:bookmarkEnd w:id="2"/>
    <w:bookmarkEnd w:id="3"/>
    <w:p w14:paraId="436DDF66" w14:textId="77777777" w:rsidR="009A053C" w:rsidRPr="00393EA8" w:rsidRDefault="009A053C" w:rsidP="009A053C">
      <w:pPr>
        <w:ind w:left="142" w:right="168"/>
        <w:rPr>
          <w:rFonts w:ascii="Aptos Narrow" w:hAnsi="Aptos Narrow"/>
          <w:sz w:val="24"/>
          <w:szCs w:val="24"/>
        </w:rPr>
      </w:pPr>
    </w:p>
    <w:p w14:paraId="6920254B" w14:textId="77777777" w:rsidR="009A053C" w:rsidRPr="00393EA8" w:rsidRDefault="009A053C" w:rsidP="009A053C">
      <w:pPr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sz w:val="24"/>
          <w:szCs w:val="24"/>
        </w:rPr>
        <w:t xml:space="preserve">En ________________________________, a ____ </w:t>
      </w:r>
      <w:proofErr w:type="spellStart"/>
      <w:r w:rsidRPr="00393EA8">
        <w:rPr>
          <w:rFonts w:ascii="Aptos Narrow" w:hAnsi="Aptos Narrow"/>
          <w:sz w:val="24"/>
          <w:szCs w:val="24"/>
        </w:rPr>
        <w:t>de</w:t>
      </w:r>
      <w:proofErr w:type="spellEnd"/>
      <w:r w:rsidRPr="00393EA8">
        <w:rPr>
          <w:rFonts w:ascii="Aptos Narrow" w:hAnsi="Aptos Narrow"/>
          <w:sz w:val="24"/>
          <w:szCs w:val="24"/>
        </w:rPr>
        <w:t xml:space="preserve"> __________________ </w:t>
      </w:r>
      <w:proofErr w:type="spellStart"/>
      <w:r w:rsidRPr="00393EA8">
        <w:rPr>
          <w:rFonts w:ascii="Aptos Narrow" w:hAnsi="Aptos Narrow"/>
          <w:sz w:val="24"/>
          <w:szCs w:val="24"/>
        </w:rPr>
        <w:t>de</w:t>
      </w:r>
      <w:proofErr w:type="spellEnd"/>
      <w:r w:rsidRPr="00393EA8">
        <w:rPr>
          <w:rFonts w:ascii="Aptos Narrow" w:hAnsi="Aptos Narrow"/>
          <w:sz w:val="24"/>
          <w:szCs w:val="24"/>
        </w:rPr>
        <w:t xml:space="preserve"> 2026, don/doña ________________________________, cédula nacional de identidad </w:t>
      </w:r>
      <w:proofErr w:type="spellStart"/>
      <w:r w:rsidRPr="00393EA8">
        <w:rPr>
          <w:rFonts w:ascii="Aptos Narrow" w:hAnsi="Aptos Narrow"/>
          <w:sz w:val="24"/>
          <w:szCs w:val="24"/>
        </w:rPr>
        <w:t>N°</w:t>
      </w:r>
      <w:proofErr w:type="spellEnd"/>
      <w:r w:rsidRPr="00393EA8">
        <w:rPr>
          <w:rFonts w:ascii="Aptos Narrow" w:hAnsi="Aptos Narrow"/>
          <w:sz w:val="24"/>
          <w:szCs w:val="24"/>
        </w:rPr>
        <w:t xml:space="preserve"> __________________________, en su calidad de Alcalde/Alcaldesa y representante legal de la Municipalidad de __________________________________________, RUT </w:t>
      </w:r>
      <w:proofErr w:type="spellStart"/>
      <w:r w:rsidRPr="00393EA8">
        <w:rPr>
          <w:rFonts w:ascii="Aptos Narrow" w:hAnsi="Aptos Narrow"/>
          <w:sz w:val="24"/>
          <w:szCs w:val="24"/>
        </w:rPr>
        <w:t>N°</w:t>
      </w:r>
      <w:proofErr w:type="spellEnd"/>
      <w:r w:rsidRPr="00393EA8">
        <w:rPr>
          <w:rFonts w:ascii="Aptos Narrow" w:hAnsi="Aptos Narrow"/>
          <w:sz w:val="24"/>
          <w:szCs w:val="24"/>
        </w:rPr>
        <w:t xml:space="preserve"> __________________________, actuando en representación de dicha entidad edilicia, declara bajo juramento que:</w:t>
      </w:r>
    </w:p>
    <w:p w14:paraId="114394E7" w14:textId="77777777" w:rsidR="009A053C" w:rsidRPr="00393EA8" w:rsidRDefault="009A053C" w:rsidP="009A053C">
      <w:pPr>
        <w:ind w:left="142" w:right="168"/>
        <w:jc w:val="both"/>
        <w:rPr>
          <w:rFonts w:ascii="Aptos Narrow" w:hAnsi="Aptos Narrow"/>
          <w:sz w:val="24"/>
          <w:szCs w:val="24"/>
        </w:rPr>
      </w:pPr>
    </w:p>
    <w:p w14:paraId="68B40F8C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1. </w:t>
      </w:r>
      <w:r w:rsidRPr="00393EA8">
        <w:rPr>
          <w:rFonts w:ascii="Aptos Narrow" w:hAnsi="Aptos Narrow"/>
          <w:sz w:val="24"/>
          <w:szCs w:val="24"/>
        </w:rPr>
        <w:t>La Municipalidad que representa cumple con los requisitos establecidos en el Instructivo y Bases del Concurso de Vinculación con la Comunidad 8% FNDR 2026, así como con las disposiciones legales y reglamentarias que resulten aplicables al proceso de postulación, adjudicación, ejecución y rendición de los recursos transferidos por el Gobierno Regional.</w:t>
      </w:r>
    </w:p>
    <w:p w14:paraId="5EC55F73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2. </w:t>
      </w:r>
      <w:r w:rsidRPr="00393EA8">
        <w:rPr>
          <w:rFonts w:ascii="Aptos Narrow" w:hAnsi="Aptos Narrow"/>
          <w:sz w:val="24"/>
          <w:szCs w:val="24"/>
        </w:rPr>
        <w:t>La Municipalidad, sus autoridades y funcionarios que intervengan en la formulación, postulación, evaluación interna, ejecución, administración o rendición de la iniciativa, no se encuentran afectos a inhabilidades, incompatibilidades o prohibiciones que impidan su participación en el presente concurso, de conformidad con la normativa vigente y con las disposiciones establecidas en el respectivo Instructivo.</w:t>
      </w:r>
    </w:p>
    <w:p w14:paraId="54EBA6B4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3. </w:t>
      </w:r>
      <w:r w:rsidRPr="00393EA8">
        <w:rPr>
          <w:rFonts w:ascii="Aptos Narrow" w:hAnsi="Aptos Narrow"/>
          <w:sz w:val="24"/>
          <w:szCs w:val="24"/>
        </w:rPr>
        <w:t>Declara que no existen, respecto de las personas que intervengan en la iniciativa, situaciones que puedan configurar un conflicto de interés, real, potencial o aparente, que comprometa o pueda comprometer la imparcialidad, objetividad o probidad en la utilización de los recursos públicos asociados al proyecto.</w:t>
      </w:r>
    </w:p>
    <w:p w14:paraId="6F671EC1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4. </w:t>
      </w:r>
      <w:r w:rsidRPr="00393EA8">
        <w:rPr>
          <w:rFonts w:ascii="Aptos Narrow" w:hAnsi="Aptos Narrow"/>
          <w:sz w:val="24"/>
          <w:szCs w:val="24"/>
        </w:rPr>
        <w:t>Declara que la Municipalidad no utilizará los recursos que eventualmente sean transferidos por el Gobierno Regional para financiar gastos, actividades, prestaciones o contrataciones respecto de las cuales exista alguna prohibición legal o administrativa, ni para beneficiar directa o indirectamente a personas que se encuentren legalmente impedidas de contratar con organismos de la Administración del Estado.</w:t>
      </w:r>
    </w:p>
    <w:p w14:paraId="6213CA5F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5. </w:t>
      </w:r>
      <w:r w:rsidRPr="00393EA8">
        <w:rPr>
          <w:rFonts w:ascii="Aptos Narrow" w:hAnsi="Aptos Narrow"/>
          <w:sz w:val="24"/>
          <w:szCs w:val="24"/>
        </w:rPr>
        <w:t>Las personas que participen en la ejecución y administración de la iniciativa no podrán intervenir en procesos de contratación, adquisición de bienes o servicios, selección de proveedores o cualquier otra actuación en la que tengan interés personal, familiar, económico o de otra naturaleza que pueda afectar la debida imparcialidad del procedimiento.</w:t>
      </w:r>
    </w:p>
    <w:p w14:paraId="2C478CE2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6. </w:t>
      </w:r>
      <w:r w:rsidRPr="00393EA8">
        <w:rPr>
          <w:rFonts w:ascii="Aptos Narrow" w:hAnsi="Aptos Narrow"/>
          <w:sz w:val="24"/>
          <w:szCs w:val="24"/>
        </w:rPr>
        <w:t>La Municipalidad se obliga a adoptar las medidas necesarias para prevenir cualquier situación que pueda afectar los principios de probidad, transparencia, imparcialidad, eficiencia y correcta utilización de los recursos públicos, durante todas las etapas de ejecución de la iniciativa.</w:t>
      </w:r>
    </w:p>
    <w:p w14:paraId="4FF482EE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7. </w:t>
      </w:r>
      <w:r w:rsidRPr="00393EA8">
        <w:rPr>
          <w:rFonts w:ascii="Aptos Narrow" w:hAnsi="Aptos Narrow"/>
          <w:sz w:val="24"/>
          <w:szCs w:val="24"/>
        </w:rPr>
        <w:t>Declara que los antecedentes, documentos y demás información proporcionada por la Municipalidad en el proceso de postulación son veraces, íntegros y fidedignos, asumiendo la responsabilidad administrativa que corresponda en caso de proporcionar información falsa, incompleta o que induzca a error al Gobierno Regional.</w:t>
      </w:r>
    </w:p>
    <w:p w14:paraId="724FD394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</w:p>
    <w:p w14:paraId="7B74BCEA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8. </w:t>
      </w:r>
      <w:r w:rsidRPr="00393EA8">
        <w:rPr>
          <w:rFonts w:ascii="Aptos Narrow" w:hAnsi="Aptos Narrow"/>
          <w:sz w:val="24"/>
          <w:szCs w:val="24"/>
        </w:rPr>
        <w:t>Declara conocer y aceptar que la presentación de antecedentes que acrediten una situación de inhabilidad, incompatibilidad, prohibición o conflicto de interés que afecte la postulación podrá dar lugar a la declaración de inadmisibilidad, rechazo de la iniciativa, término anticipado del convenio, restitución de los recursos transferidos y/o la adopción de las demás medidas administrativas y legales que correspondan, de acuerdo con la normativa vigente y el Instructivo del Concurso.</w:t>
      </w:r>
    </w:p>
    <w:p w14:paraId="4880496E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9. </w:t>
      </w:r>
      <w:r w:rsidRPr="00393EA8">
        <w:rPr>
          <w:rFonts w:ascii="Aptos Narrow" w:hAnsi="Aptos Narrow"/>
          <w:sz w:val="24"/>
          <w:szCs w:val="24"/>
        </w:rPr>
        <w:t>La Municipalidad se compromete a informar oportunamente al Gobierno Regional cualquier circunstancia sobreviniente que pueda configurar una inhabilidad, incompatibilidad, prohibición o conflicto de interés durante la ejecución de la iniciativa.</w:t>
      </w:r>
    </w:p>
    <w:p w14:paraId="7C8DD481" w14:textId="77777777" w:rsidR="009A053C" w:rsidRPr="00393EA8" w:rsidRDefault="009A053C" w:rsidP="009A053C">
      <w:pPr>
        <w:spacing w:after="14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 xml:space="preserve">10. </w:t>
      </w:r>
      <w:r w:rsidRPr="00393EA8">
        <w:rPr>
          <w:rFonts w:ascii="Aptos Narrow" w:hAnsi="Aptos Narrow"/>
          <w:sz w:val="24"/>
          <w:szCs w:val="24"/>
        </w:rPr>
        <w:t xml:space="preserve">Finalmente, declara conocer que los recursos públicos asignados en el marco del Concurso de Vinculación con la Comunidad 8% FNDR 2026 deberán destinarse exclusivamente a los fines, actividades, ítems presupuestarios y condiciones aprobadas por el Gobierno Regional, de conformidad con la Ley </w:t>
      </w:r>
      <w:proofErr w:type="spellStart"/>
      <w:r w:rsidRPr="00393EA8">
        <w:rPr>
          <w:rFonts w:ascii="Aptos Narrow" w:hAnsi="Aptos Narrow"/>
          <w:sz w:val="24"/>
          <w:szCs w:val="24"/>
        </w:rPr>
        <w:t>N°</w:t>
      </w:r>
      <w:proofErr w:type="spellEnd"/>
      <w:r w:rsidRPr="00393EA8">
        <w:rPr>
          <w:rFonts w:ascii="Aptos Narrow" w:hAnsi="Aptos Narrow"/>
          <w:sz w:val="24"/>
          <w:szCs w:val="24"/>
        </w:rPr>
        <w:t xml:space="preserve"> 21.796, el Instructivo del Concurso, el convenio respectivo y demás normativa aplicable.</w:t>
      </w:r>
    </w:p>
    <w:p w14:paraId="681E4701" w14:textId="77777777" w:rsidR="009A053C" w:rsidRPr="00393EA8" w:rsidRDefault="009A053C" w:rsidP="009A053C">
      <w:pPr>
        <w:spacing w:before="120"/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b/>
          <w:sz w:val="24"/>
          <w:szCs w:val="24"/>
        </w:rPr>
        <w:t>Vigencia de la declaración. La presente declaración deberá mantenerse vigente durante todo el período de ejecución de la iniciativa. Cualquier circunstancia sobreviniente que pueda configurar una inhabilidad, incompatibilidad, prohibición o conflicto de interés deberá ser informada oportunamente al Gobierno Regional por la Municipalidad, sin perjuicio de las obligaciones legales que correspondan.</w:t>
      </w:r>
    </w:p>
    <w:p w14:paraId="6C96F22A" w14:textId="77777777" w:rsidR="009A053C" w:rsidRPr="00393EA8" w:rsidRDefault="009A053C" w:rsidP="009A053C">
      <w:pPr>
        <w:ind w:left="142" w:right="168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sz w:val="24"/>
          <w:szCs w:val="24"/>
        </w:rPr>
        <w:t>Declaro que la presente declaración se efectúa bajo juramento, para todos los efectos administrativos y legales que correspondan, y que la información contenida en ella es verdadera, completa y fidedigna.</w:t>
      </w:r>
    </w:p>
    <w:p w14:paraId="75D5184F" w14:textId="77777777" w:rsidR="009A053C" w:rsidRDefault="009A053C" w:rsidP="009A053C">
      <w:pPr>
        <w:ind w:left="142" w:right="168"/>
        <w:rPr>
          <w:rFonts w:ascii="Aptos Narrow" w:hAnsi="Aptos Narrow"/>
          <w:sz w:val="24"/>
          <w:szCs w:val="24"/>
        </w:rPr>
      </w:pPr>
    </w:p>
    <w:p w14:paraId="3CA9374B" w14:textId="77777777" w:rsidR="009A053C" w:rsidRPr="00393EA8" w:rsidRDefault="009A053C" w:rsidP="009A053C">
      <w:pPr>
        <w:ind w:left="142" w:right="168"/>
        <w:rPr>
          <w:rFonts w:ascii="Aptos Narrow" w:hAnsi="Aptos Narrow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7"/>
        <w:gridCol w:w="5572"/>
      </w:tblGrid>
      <w:tr w:rsidR="009A053C" w:rsidRPr="00393EA8" w14:paraId="26F74BAF" w14:textId="77777777" w:rsidTr="009A053C">
        <w:trPr>
          <w:jc w:val="center"/>
        </w:trPr>
        <w:tc>
          <w:tcPr>
            <w:tcW w:w="3687" w:type="dxa"/>
            <w:vAlign w:val="center"/>
          </w:tcPr>
          <w:p w14:paraId="0B129400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  <w:r w:rsidRPr="00393EA8">
              <w:rPr>
                <w:rFonts w:ascii="Aptos Narrow" w:hAnsi="Aptos Narrow"/>
                <w:sz w:val="24"/>
                <w:szCs w:val="24"/>
              </w:rPr>
              <w:t>Nombre del representante legal</w:t>
            </w:r>
          </w:p>
        </w:tc>
        <w:tc>
          <w:tcPr>
            <w:tcW w:w="5572" w:type="dxa"/>
            <w:vAlign w:val="center"/>
          </w:tcPr>
          <w:p w14:paraId="62C47CDE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</w:tc>
      </w:tr>
      <w:tr w:rsidR="009A053C" w:rsidRPr="00393EA8" w14:paraId="484881DE" w14:textId="77777777" w:rsidTr="009A053C">
        <w:trPr>
          <w:jc w:val="center"/>
        </w:trPr>
        <w:tc>
          <w:tcPr>
            <w:tcW w:w="3687" w:type="dxa"/>
            <w:vAlign w:val="center"/>
          </w:tcPr>
          <w:p w14:paraId="781F35CA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  <w:r w:rsidRPr="00393EA8">
              <w:rPr>
                <w:rFonts w:ascii="Aptos Narrow" w:hAnsi="Aptos Narrow"/>
                <w:sz w:val="24"/>
                <w:szCs w:val="24"/>
              </w:rPr>
              <w:t>RUT</w:t>
            </w:r>
          </w:p>
        </w:tc>
        <w:tc>
          <w:tcPr>
            <w:tcW w:w="5572" w:type="dxa"/>
            <w:vAlign w:val="center"/>
          </w:tcPr>
          <w:p w14:paraId="605F6F95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</w:tc>
      </w:tr>
      <w:tr w:rsidR="009A053C" w:rsidRPr="00393EA8" w14:paraId="785542E0" w14:textId="77777777" w:rsidTr="009A053C">
        <w:trPr>
          <w:jc w:val="center"/>
        </w:trPr>
        <w:tc>
          <w:tcPr>
            <w:tcW w:w="3687" w:type="dxa"/>
            <w:vAlign w:val="center"/>
          </w:tcPr>
          <w:p w14:paraId="20AAFA37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  <w:r w:rsidRPr="00393EA8">
              <w:rPr>
                <w:rFonts w:ascii="Aptos Narrow" w:hAnsi="Aptos Narrow"/>
                <w:sz w:val="24"/>
                <w:szCs w:val="24"/>
              </w:rPr>
              <w:t>Cargo</w:t>
            </w:r>
          </w:p>
        </w:tc>
        <w:tc>
          <w:tcPr>
            <w:tcW w:w="5572" w:type="dxa"/>
            <w:vAlign w:val="center"/>
          </w:tcPr>
          <w:p w14:paraId="5A4DDE47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  <w:r w:rsidRPr="00393EA8">
              <w:rPr>
                <w:rFonts w:ascii="Aptos Narrow" w:hAnsi="Aptos Narrow"/>
                <w:sz w:val="24"/>
                <w:szCs w:val="24"/>
              </w:rPr>
              <w:t>Alcalde/</w:t>
            </w:r>
            <w:proofErr w:type="gramStart"/>
            <w:r w:rsidRPr="00393EA8">
              <w:rPr>
                <w:rFonts w:ascii="Aptos Narrow" w:hAnsi="Aptos Narrow"/>
                <w:sz w:val="24"/>
                <w:szCs w:val="24"/>
              </w:rPr>
              <w:t>Alcaldesa</w:t>
            </w:r>
            <w:proofErr w:type="gramEnd"/>
          </w:p>
        </w:tc>
      </w:tr>
      <w:tr w:rsidR="009A053C" w:rsidRPr="00393EA8" w14:paraId="09850244" w14:textId="77777777" w:rsidTr="009A053C">
        <w:trPr>
          <w:jc w:val="center"/>
        </w:trPr>
        <w:tc>
          <w:tcPr>
            <w:tcW w:w="3687" w:type="dxa"/>
            <w:vAlign w:val="center"/>
          </w:tcPr>
          <w:p w14:paraId="79F37997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  <w:r w:rsidRPr="00393EA8">
              <w:rPr>
                <w:rFonts w:ascii="Aptos Narrow" w:hAnsi="Aptos Narrow"/>
                <w:sz w:val="24"/>
                <w:szCs w:val="24"/>
              </w:rPr>
              <w:t>Municipalidad</w:t>
            </w:r>
          </w:p>
        </w:tc>
        <w:tc>
          <w:tcPr>
            <w:tcW w:w="5572" w:type="dxa"/>
            <w:vAlign w:val="center"/>
          </w:tcPr>
          <w:p w14:paraId="0C8C9D8E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</w:tc>
      </w:tr>
      <w:tr w:rsidR="009A053C" w:rsidRPr="00393EA8" w14:paraId="65C63210" w14:textId="77777777" w:rsidTr="009A053C">
        <w:trPr>
          <w:jc w:val="center"/>
        </w:trPr>
        <w:tc>
          <w:tcPr>
            <w:tcW w:w="3687" w:type="dxa"/>
            <w:vAlign w:val="center"/>
          </w:tcPr>
          <w:p w14:paraId="4EB4AE96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  <w:r w:rsidRPr="00393EA8">
              <w:rPr>
                <w:rFonts w:ascii="Aptos Narrow" w:hAnsi="Aptos Narrow"/>
                <w:sz w:val="24"/>
                <w:szCs w:val="24"/>
              </w:rPr>
              <w:t>Firma</w:t>
            </w:r>
          </w:p>
        </w:tc>
        <w:tc>
          <w:tcPr>
            <w:tcW w:w="5572" w:type="dxa"/>
            <w:vAlign w:val="center"/>
          </w:tcPr>
          <w:p w14:paraId="049AA010" w14:textId="77777777" w:rsidR="009A053C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  <w:p w14:paraId="3B825732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  <w:p w14:paraId="3AFB4B0C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  <w:p w14:paraId="557ADEE7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</w:tc>
      </w:tr>
      <w:tr w:rsidR="009A053C" w:rsidRPr="00393EA8" w14:paraId="36FA4757" w14:textId="77777777" w:rsidTr="009A053C">
        <w:trPr>
          <w:jc w:val="center"/>
        </w:trPr>
        <w:tc>
          <w:tcPr>
            <w:tcW w:w="3687" w:type="dxa"/>
            <w:vAlign w:val="center"/>
          </w:tcPr>
          <w:p w14:paraId="7F7B6A19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  <w:r w:rsidRPr="00393EA8">
              <w:rPr>
                <w:rFonts w:ascii="Aptos Narrow" w:hAnsi="Aptos Narrow"/>
                <w:sz w:val="24"/>
                <w:szCs w:val="24"/>
              </w:rPr>
              <w:t>Fecha</w:t>
            </w:r>
          </w:p>
        </w:tc>
        <w:tc>
          <w:tcPr>
            <w:tcW w:w="5572" w:type="dxa"/>
            <w:vAlign w:val="center"/>
          </w:tcPr>
          <w:p w14:paraId="3CA23C90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  <w:r w:rsidRPr="00393EA8">
              <w:rPr>
                <w:rFonts w:ascii="Aptos Narrow" w:hAnsi="Aptos Narrow"/>
                <w:sz w:val="24"/>
                <w:szCs w:val="24"/>
              </w:rPr>
              <w:t>____ / ____ / 2026</w:t>
            </w:r>
          </w:p>
        </w:tc>
      </w:tr>
      <w:tr w:rsidR="009A053C" w:rsidRPr="00393EA8" w14:paraId="420C611C" w14:textId="77777777" w:rsidTr="009A053C">
        <w:trPr>
          <w:jc w:val="center"/>
        </w:trPr>
        <w:tc>
          <w:tcPr>
            <w:tcW w:w="3687" w:type="dxa"/>
            <w:vAlign w:val="center"/>
          </w:tcPr>
          <w:p w14:paraId="3A8FA514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  <w:r w:rsidRPr="00393EA8">
              <w:rPr>
                <w:rFonts w:ascii="Aptos Narrow" w:hAnsi="Aptos Narrow"/>
                <w:sz w:val="24"/>
                <w:szCs w:val="24"/>
              </w:rPr>
              <w:t>Timbre institucional</w:t>
            </w:r>
          </w:p>
        </w:tc>
        <w:tc>
          <w:tcPr>
            <w:tcW w:w="5572" w:type="dxa"/>
            <w:vAlign w:val="center"/>
          </w:tcPr>
          <w:p w14:paraId="33BCCD41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  <w:p w14:paraId="6D1AFA0C" w14:textId="77777777" w:rsidR="009A053C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  <w:p w14:paraId="5104422A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  <w:p w14:paraId="3EF78A7B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  <w:p w14:paraId="39886EB8" w14:textId="77777777" w:rsidR="009A053C" w:rsidRPr="00393EA8" w:rsidRDefault="009A053C" w:rsidP="009A053C">
            <w:pPr>
              <w:ind w:left="142" w:right="168"/>
              <w:rPr>
                <w:rFonts w:ascii="Aptos Narrow" w:hAnsi="Aptos Narrow"/>
                <w:sz w:val="24"/>
                <w:szCs w:val="24"/>
              </w:rPr>
            </w:pPr>
          </w:p>
        </w:tc>
      </w:tr>
    </w:tbl>
    <w:p w14:paraId="6FF647F6" w14:textId="77777777" w:rsidR="009A053C" w:rsidRPr="00393EA8" w:rsidRDefault="009A053C" w:rsidP="009A053C">
      <w:pPr>
        <w:ind w:left="142" w:right="168"/>
        <w:rPr>
          <w:rFonts w:ascii="Aptos Narrow" w:hAnsi="Aptos Narrow"/>
          <w:sz w:val="24"/>
          <w:szCs w:val="24"/>
        </w:rPr>
      </w:pPr>
    </w:p>
    <w:p w14:paraId="34541B48" w14:textId="7D4C9DC8" w:rsidR="00E672BD" w:rsidRDefault="00E672BD" w:rsidP="009A053C">
      <w:pPr>
        <w:ind w:right="27"/>
        <w:jc w:val="center"/>
        <w:rPr>
          <w:lang w:val="es-CL" w:eastAsia="en-US"/>
        </w:rPr>
      </w:pPr>
    </w:p>
    <w:sectPr w:rsidR="00E672BD" w:rsidSect="002B633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9296"/>
      <w:pgMar w:top="720" w:right="720" w:bottom="720" w:left="720" w:header="57" w:footer="4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0D08" w14:textId="77777777" w:rsidR="0051321B" w:rsidRDefault="0051321B" w:rsidP="00CB426C">
      <w:r>
        <w:separator/>
      </w:r>
    </w:p>
  </w:endnote>
  <w:endnote w:type="continuationSeparator" w:id="0">
    <w:p w14:paraId="68260F9F" w14:textId="77777777" w:rsidR="0051321B" w:rsidRDefault="0051321B" w:rsidP="00CB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9F372" w14:textId="77777777" w:rsidR="00EA5E31" w:rsidRDefault="00EA5E31" w:rsidP="00EA5E31">
    <w:pPr>
      <w:pStyle w:val="Piedepgina"/>
      <w:jc w:val="center"/>
    </w:pPr>
  </w:p>
  <w:p w14:paraId="240528F9" w14:textId="77777777" w:rsidR="00A27369" w:rsidRDefault="00A27369" w:rsidP="00EA5E31">
    <w:pPr>
      <w:pStyle w:val="Piedepgina"/>
      <w:jc w:val="center"/>
    </w:pPr>
  </w:p>
  <w:p w14:paraId="3CA69D01" w14:textId="77777777" w:rsidR="00EA5E31" w:rsidRDefault="00EA5E31" w:rsidP="00EA5E31">
    <w:pPr>
      <w:pStyle w:val="Piedepgina"/>
      <w:jc w:val="center"/>
    </w:pPr>
  </w:p>
  <w:p w14:paraId="21B2D41D" w14:textId="4CFC09A2" w:rsidR="00EA5E31" w:rsidRDefault="00EA5E31" w:rsidP="00EA5E31">
    <w:pPr>
      <w:pStyle w:val="Piedepgina"/>
      <w:tabs>
        <w:tab w:val="left" w:pos="7530"/>
      </w:tabs>
    </w:pPr>
    <w:r>
      <w:tab/>
    </w:r>
  </w:p>
  <w:p w14:paraId="6C78DC01" w14:textId="375EA094" w:rsidR="00EA5E31" w:rsidRDefault="006850C5" w:rsidP="00EA5E3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BF4F" w14:textId="77777777" w:rsidR="00EA5E31" w:rsidRDefault="00EA5E31" w:rsidP="00EA5E31">
    <w:pPr>
      <w:pStyle w:val="Piedepgina"/>
      <w:jc w:val="right"/>
    </w:pPr>
  </w:p>
  <w:p w14:paraId="161B8B45" w14:textId="77777777" w:rsidR="00310AD5" w:rsidRDefault="00310AD5" w:rsidP="00EA5E31">
    <w:pPr>
      <w:pStyle w:val="Piedepgina"/>
      <w:jc w:val="right"/>
    </w:pPr>
  </w:p>
  <w:p w14:paraId="4BB576A4" w14:textId="77777777" w:rsidR="00EA5E31" w:rsidRDefault="00EA5E31" w:rsidP="00EA5E31">
    <w:pPr>
      <w:pStyle w:val="Piedepgina"/>
      <w:jc w:val="right"/>
    </w:pPr>
  </w:p>
  <w:p w14:paraId="7B528455" w14:textId="77777777" w:rsidR="00EA5E31" w:rsidRDefault="00EA5E31" w:rsidP="00EA5E31">
    <w:pPr>
      <w:pStyle w:val="Piedepgina"/>
      <w:jc w:val="right"/>
    </w:pPr>
  </w:p>
  <w:p w14:paraId="7D17AE04" w14:textId="77777777" w:rsidR="00EA5E31" w:rsidRDefault="00EA5E31" w:rsidP="00EA5E31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08CF3" w14:textId="77777777" w:rsidR="0051321B" w:rsidRDefault="0051321B" w:rsidP="00CB426C">
      <w:r>
        <w:separator/>
      </w:r>
    </w:p>
  </w:footnote>
  <w:footnote w:type="continuationSeparator" w:id="0">
    <w:p w14:paraId="0CEA9B9F" w14:textId="77777777" w:rsidR="0051321B" w:rsidRDefault="0051321B" w:rsidP="00CB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638C" w14:textId="77777777" w:rsidR="00CB426C" w:rsidRDefault="009A053C">
    <w:pPr>
      <w:pStyle w:val="Encabezado"/>
    </w:pPr>
    <w:r>
      <w:rPr>
        <w:noProof/>
      </w:rPr>
      <w:pict w14:anchorId="572EDB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2" o:spid="_x0000_s1027" type="#_x0000_t75" alt="" style="position:absolute;margin-left:0;margin-top:0;width:612.75pt;height:935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sss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2A92" w14:textId="621EC529" w:rsidR="00CB426C" w:rsidRDefault="009A053C" w:rsidP="00EA5E31">
    <w:pPr>
      <w:pStyle w:val="Encabezado"/>
      <w:tabs>
        <w:tab w:val="clear" w:pos="4419"/>
        <w:tab w:val="clear" w:pos="8838"/>
        <w:tab w:val="left" w:pos="8460"/>
      </w:tabs>
    </w:pPr>
    <w:r>
      <w:rPr>
        <w:noProof/>
      </w:rPr>
      <w:pict w14:anchorId="3BAE01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3" o:spid="_x0000_s1026" type="#_x0000_t75" alt="" style="position:absolute;margin-left:-42.4pt;margin-top:-86.5pt;width:624.3pt;height:1103.8pt;z-index:-251650048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EA5E31">
      <w:tab/>
    </w:r>
  </w:p>
  <w:p w14:paraId="178C5992" w14:textId="34B9F18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E8E9096" w14:textId="6C0DA27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551B976" w14:textId="77777777" w:rsidR="002D1F75" w:rsidRDefault="002D1F75" w:rsidP="00EA5E31">
    <w:pPr>
      <w:pStyle w:val="Encabezado"/>
      <w:tabs>
        <w:tab w:val="clear" w:pos="4419"/>
        <w:tab w:val="clear" w:pos="8838"/>
        <w:tab w:val="left" w:pos="84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BF63B" w14:textId="4337D8C3" w:rsidR="00CB426C" w:rsidRDefault="009A053C" w:rsidP="00D14303">
    <w:pPr>
      <w:pStyle w:val="Encabezado"/>
      <w:tabs>
        <w:tab w:val="clear" w:pos="4419"/>
        <w:tab w:val="clear" w:pos="8838"/>
        <w:tab w:val="left" w:pos="7016"/>
      </w:tabs>
    </w:pPr>
    <w:r>
      <w:rPr>
        <w:noProof/>
      </w:rPr>
      <w:pict w14:anchorId="1D784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1" o:spid="_x0000_s1025" type="#_x0000_t75" alt="" style="position:absolute;margin-left:-42.7pt;margin-top:-29.3pt;width:624.55pt;height:1105.4pt;z-index:-251656192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D1430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0A"/>
    <w:multiLevelType w:val="hybridMultilevel"/>
    <w:tmpl w:val="500C429A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8CA66AC"/>
    <w:multiLevelType w:val="hybridMultilevel"/>
    <w:tmpl w:val="27A2F59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27B27"/>
    <w:multiLevelType w:val="multilevel"/>
    <w:tmpl w:val="CCEE82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003D9"/>
    <w:multiLevelType w:val="multilevel"/>
    <w:tmpl w:val="78E67538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812244"/>
    <w:multiLevelType w:val="hybridMultilevel"/>
    <w:tmpl w:val="85A8F09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33863"/>
    <w:multiLevelType w:val="hybridMultilevel"/>
    <w:tmpl w:val="B9ACA6B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C0320"/>
    <w:multiLevelType w:val="hybridMultilevel"/>
    <w:tmpl w:val="092C16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108D3"/>
    <w:multiLevelType w:val="hybridMultilevel"/>
    <w:tmpl w:val="5BB0CC7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95DF2"/>
    <w:multiLevelType w:val="multilevel"/>
    <w:tmpl w:val="77EE71D4"/>
    <w:lvl w:ilvl="0">
      <w:start w:val="1"/>
      <w:numFmt w:val="lowerLetter"/>
      <w:lvlText w:val="%1)"/>
      <w:lvlJc w:val="left"/>
      <w:pPr>
        <w:ind w:left="786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630B6A"/>
    <w:multiLevelType w:val="multilevel"/>
    <w:tmpl w:val="033EB9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C7B4A"/>
    <w:multiLevelType w:val="multilevel"/>
    <w:tmpl w:val="57C0D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25586D"/>
    <w:multiLevelType w:val="hybridMultilevel"/>
    <w:tmpl w:val="7AE8958A"/>
    <w:lvl w:ilvl="0" w:tplc="34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2" w15:restartNumberingAfterBreak="0">
    <w:nsid w:val="3D286B14"/>
    <w:multiLevelType w:val="multilevel"/>
    <w:tmpl w:val="9C3409EE"/>
    <w:lvl w:ilvl="0">
      <w:start w:val="1"/>
      <w:numFmt w:val="upperRoman"/>
      <w:pStyle w:val="Ttulo1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52611"/>
    <w:multiLevelType w:val="multilevel"/>
    <w:tmpl w:val="2CD0783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334CCD"/>
    <w:multiLevelType w:val="multilevel"/>
    <w:tmpl w:val="324CE6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3485E83"/>
    <w:multiLevelType w:val="hybridMultilevel"/>
    <w:tmpl w:val="E17AA2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664E6"/>
    <w:multiLevelType w:val="multilevel"/>
    <w:tmpl w:val="33A23A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BF75D02"/>
    <w:multiLevelType w:val="multilevel"/>
    <w:tmpl w:val="D23E41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E139D"/>
    <w:multiLevelType w:val="multilevel"/>
    <w:tmpl w:val="1E18D7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0DD4CE0"/>
    <w:multiLevelType w:val="multilevel"/>
    <w:tmpl w:val="F8CAE9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C7113"/>
    <w:multiLevelType w:val="hybridMultilevel"/>
    <w:tmpl w:val="5AF27FCE"/>
    <w:lvl w:ilvl="0" w:tplc="340A0017">
      <w:start w:val="1"/>
      <w:numFmt w:val="lowerLetter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C21F1"/>
    <w:multiLevelType w:val="hybridMultilevel"/>
    <w:tmpl w:val="27A2F5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543556"/>
    <w:multiLevelType w:val="multilevel"/>
    <w:tmpl w:val="057A7936"/>
    <w:lvl w:ilvl="0">
      <w:start w:val="1"/>
      <w:numFmt w:val="lowerLetter"/>
      <w:lvlText w:val="%1)"/>
      <w:lvlJc w:val="left"/>
      <w:pPr>
        <w:ind w:left="1506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8AA197E"/>
    <w:multiLevelType w:val="hybridMultilevel"/>
    <w:tmpl w:val="6FC67CC8"/>
    <w:lvl w:ilvl="0" w:tplc="A6A6AA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C7A90"/>
    <w:multiLevelType w:val="hybridMultilevel"/>
    <w:tmpl w:val="AE72C25C"/>
    <w:lvl w:ilvl="0" w:tplc="F22C05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E8FE7"/>
    <w:multiLevelType w:val="multilevel"/>
    <w:tmpl w:val="731687C4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C5346"/>
    <w:multiLevelType w:val="multilevel"/>
    <w:tmpl w:val="EA48941C"/>
    <w:lvl w:ilvl="0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2040D9"/>
    <w:multiLevelType w:val="hybridMultilevel"/>
    <w:tmpl w:val="049636F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87159">
    <w:abstractNumId w:val="24"/>
  </w:num>
  <w:num w:numId="2" w16cid:durableId="2003044085">
    <w:abstractNumId w:val="26"/>
  </w:num>
  <w:num w:numId="3" w16cid:durableId="1214541992">
    <w:abstractNumId w:val="16"/>
  </w:num>
  <w:num w:numId="4" w16cid:durableId="1234244241">
    <w:abstractNumId w:val="0"/>
  </w:num>
  <w:num w:numId="5" w16cid:durableId="587037817">
    <w:abstractNumId w:val="19"/>
  </w:num>
  <w:num w:numId="6" w16cid:durableId="32925838">
    <w:abstractNumId w:val="9"/>
  </w:num>
  <w:num w:numId="7" w16cid:durableId="1680424726">
    <w:abstractNumId w:val="22"/>
  </w:num>
  <w:num w:numId="8" w16cid:durableId="436097770">
    <w:abstractNumId w:val="7"/>
  </w:num>
  <w:num w:numId="9" w16cid:durableId="714429617">
    <w:abstractNumId w:val="12"/>
  </w:num>
  <w:num w:numId="10" w16cid:durableId="1305428397">
    <w:abstractNumId w:val="8"/>
  </w:num>
  <w:num w:numId="11" w16cid:durableId="1460148592">
    <w:abstractNumId w:val="14"/>
  </w:num>
  <w:num w:numId="12" w16cid:durableId="535586210">
    <w:abstractNumId w:val="3"/>
  </w:num>
  <w:num w:numId="13" w16cid:durableId="2114934384">
    <w:abstractNumId w:val="18"/>
  </w:num>
  <w:num w:numId="14" w16cid:durableId="1506632585">
    <w:abstractNumId w:val="2"/>
  </w:num>
  <w:num w:numId="15" w16cid:durableId="1480071774">
    <w:abstractNumId w:val="13"/>
  </w:num>
  <w:num w:numId="16" w16cid:durableId="1482043277">
    <w:abstractNumId w:val="27"/>
  </w:num>
  <w:num w:numId="17" w16cid:durableId="644236554">
    <w:abstractNumId w:val="17"/>
  </w:num>
  <w:num w:numId="18" w16cid:durableId="559171900">
    <w:abstractNumId w:val="10"/>
  </w:num>
  <w:num w:numId="19" w16cid:durableId="800152507">
    <w:abstractNumId w:val="20"/>
  </w:num>
  <w:num w:numId="20" w16cid:durableId="39130471">
    <w:abstractNumId w:val="25"/>
  </w:num>
  <w:num w:numId="21" w16cid:durableId="89859218">
    <w:abstractNumId w:val="11"/>
  </w:num>
  <w:num w:numId="22" w16cid:durableId="100613592">
    <w:abstractNumId w:val="15"/>
  </w:num>
  <w:num w:numId="23" w16cid:durableId="1328749317">
    <w:abstractNumId w:val="1"/>
  </w:num>
  <w:num w:numId="24" w16cid:durableId="1158695256">
    <w:abstractNumId w:val="21"/>
  </w:num>
  <w:num w:numId="25" w16cid:durableId="1533153512">
    <w:abstractNumId w:val="23"/>
  </w:num>
  <w:num w:numId="26" w16cid:durableId="921139074">
    <w:abstractNumId w:val="5"/>
  </w:num>
  <w:num w:numId="27" w16cid:durableId="1678265576">
    <w:abstractNumId w:val="6"/>
  </w:num>
  <w:num w:numId="28" w16cid:durableId="1102148929">
    <w:abstractNumId w:val="4"/>
  </w:num>
  <w:num w:numId="29" w16cid:durableId="975573295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31"/>
    <w:rsid w:val="000127A2"/>
    <w:rsid w:val="00020EDC"/>
    <w:rsid w:val="000571A2"/>
    <w:rsid w:val="000734E8"/>
    <w:rsid w:val="00076544"/>
    <w:rsid w:val="000A5E61"/>
    <w:rsid w:val="000A731A"/>
    <w:rsid w:val="000B6BE9"/>
    <w:rsid w:val="000F444C"/>
    <w:rsid w:val="000F536A"/>
    <w:rsid w:val="00106CBF"/>
    <w:rsid w:val="00131CD2"/>
    <w:rsid w:val="00152CAF"/>
    <w:rsid w:val="0015363F"/>
    <w:rsid w:val="00154F08"/>
    <w:rsid w:val="00155342"/>
    <w:rsid w:val="001554E1"/>
    <w:rsid w:val="001666EA"/>
    <w:rsid w:val="00171EF6"/>
    <w:rsid w:val="00196BA9"/>
    <w:rsid w:val="00196E0E"/>
    <w:rsid w:val="001C3913"/>
    <w:rsid w:val="001C4DFE"/>
    <w:rsid w:val="0021732B"/>
    <w:rsid w:val="00217A17"/>
    <w:rsid w:val="00222B29"/>
    <w:rsid w:val="00222F9C"/>
    <w:rsid w:val="00236FF4"/>
    <w:rsid w:val="00252C91"/>
    <w:rsid w:val="002630B5"/>
    <w:rsid w:val="00267872"/>
    <w:rsid w:val="002704AD"/>
    <w:rsid w:val="0028556C"/>
    <w:rsid w:val="002935BB"/>
    <w:rsid w:val="002B6330"/>
    <w:rsid w:val="002B78F4"/>
    <w:rsid w:val="002D18A6"/>
    <w:rsid w:val="002D1F75"/>
    <w:rsid w:val="002F30F1"/>
    <w:rsid w:val="0030082B"/>
    <w:rsid w:val="00310AD5"/>
    <w:rsid w:val="00315C63"/>
    <w:rsid w:val="00316332"/>
    <w:rsid w:val="00353BF2"/>
    <w:rsid w:val="00356FA3"/>
    <w:rsid w:val="003621D4"/>
    <w:rsid w:val="00364A9A"/>
    <w:rsid w:val="003932A8"/>
    <w:rsid w:val="003C3757"/>
    <w:rsid w:val="003D2C0F"/>
    <w:rsid w:val="003D79E1"/>
    <w:rsid w:val="003E4705"/>
    <w:rsid w:val="003F72FE"/>
    <w:rsid w:val="0040312D"/>
    <w:rsid w:val="004127ED"/>
    <w:rsid w:val="0043231F"/>
    <w:rsid w:val="004344E2"/>
    <w:rsid w:val="004518A8"/>
    <w:rsid w:val="00461A8B"/>
    <w:rsid w:val="0047601E"/>
    <w:rsid w:val="00480E06"/>
    <w:rsid w:val="00485F57"/>
    <w:rsid w:val="0049545C"/>
    <w:rsid w:val="00495558"/>
    <w:rsid w:val="004B47E1"/>
    <w:rsid w:val="004B4E45"/>
    <w:rsid w:val="004B51BA"/>
    <w:rsid w:val="004C5CB3"/>
    <w:rsid w:val="004E1575"/>
    <w:rsid w:val="004E5E11"/>
    <w:rsid w:val="004F70DC"/>
    <w:rsid w:val="005048F3"/>
    <w:rsid w:val="005060EC"/>
    <w:rsid w:val="0051321B"/>
    <w:rsid w:val="0053192D"/>
    <w:rsid w:val="00551C4D"/>
    <w:rsid w:val="00552C2B"/>
    <w:rsid w:val="0055666C"/>
    <w:rsid w:val="00564178"/>
    <w:rsid w:val="005A025F"/>
    <w:rsid w:val="005A2442"/>
    <w:rsid w:val="005A69AB"/>
    <w:rsid w:val="005B0787"/>
    <w:rsid w:val="005B14C0"/>
    <w:rsid w:val="005B4CBA"/>
    <w:rsid w:val="005B5752"/>
    <w:rsid w:val="005C4422"/>
    <w:rsid w:val="005C56FF"/>
    <w:rsid w:val="005D16A0"/>
    <w:rsid w:val="005D19AB"/>
    <w:rsid w:val="005D54B0"/>
    <w:rsid w:val="005D7CF5"/>
    <w:rsid w:val="005E4077"/>
    <w:rsid w:val="005E536D"/>
    <w:rsid w:val="005F3C67"/>
    <w:rsid w:val="00603BA9"/>
    <w:rsid w:val="006040C4"/>
    <w:rsid w:val="006120F9"/>
    <w:rsid w:val="00616137"/>
    <w:rsid w:val="006171C1"/>
    <w:rsid w:val="00641956"/>
    <w:rsid w:val="00644635"/>
    <w:rsid w:val="006449FD"/>
    <w:rsid w:val="006675B3"/>
    <w:rsid w:val="00670C19"/>
    <w:rsid w:val="00674E2C"/>
    <w:rsid w:val="006850C5"/>
    <w:rsid w:val="0068782C"/>
    <w:rsid w:val="00697099"/>
    <w:rsid w:val="006A36B8"/>
    <w:rsid w:val="006A4A18"/>
    <w:rsid w:val="006C307E"/>
    <w:rsid w:val="006C56F6"/>
    <w:rsid w:val="006C5DBC"/>
    <w:rsid w:val="006D5B2B"/>
    <w:rsid w:val="006F067C"/>
    <w:rsid w:val="00704C8F"/>
    <w:rsid w:val="007373E6"/>
    <w:rsid w:val="00737BA1"/>
    <w:rsid w:val="00743798"/>
    <w:rsid w:val="00750540"/>
    <w:rsid w:val="00761F91"/>
    <w:rsid w:val="00770F97"/>
    <w:rsid w:val="007779DC"/>
    <w:rsid w:val="00797609"/>
    <w:rsid w:val="007B09E3"/>
    <w:rsid w:val="007B24E3"/>
    <w:rsid w:val="007B5D56"/>
    <w:rsid w:val="007D3793"/>
    <w:rsid w:val="007F0221"/>
    <w:rsid w:val="00800F88"/>
    <w:rsid w:val="00844BD1"/>
    <w:rsid w:val="00852653"/>
    <w:rsid w:val="0086334C"/>
    <w:rsid w:val="00864D50"/>
    <w:rsid w:val="00867407"/>
    <w:rsid w:val="0088425F"/>
    <w:rsid w:val="008A20D9"/>
    <w:rsid w:val="008B25D5"/>
    <w:rsid w:val="008C270D"/>
    <w:rsid w:val="008D5B47"/>
    <w:rsid w:val="008D623E"/>
    <w:rsid w:val="008E7A6F"/>
    <w:rsid w:val="008F1093"/>
    <w:rsid w:val="008F520F"/>
    <w:rsid w:val="00900746"/>
    <w:rsid w:val="00900CD4"/>
    <w:rsid w:val="0090154A"/>
    <w:rsid w:val="00903690"/>
    <w:rsid w:val="00923671"/>
    <w:rsid w:val="00927F5C"/>
    <w:rsid w:val="009627E8"/>
    <w:rsid w:val="00975561"/>
    <w:rsid w:val="009765AB"/>
    <w:rsid w:val="00994D7B"/>
    <w:rsid w:val="00997E39"/>
    <w:rsid w:val="009A053C"/>
    <w:rsid w:val="009A5511"/>
    <w:rsid w:val="009B168C"/>
    <w:rsid w:val="009C4348"/>
    <w:rsid w:val="009D6A68"/>
    <w:rsid w:val="00A07BCC"/>
    <w:rsid w:val="00A13538"/>
    <w:rsid w:val="00A20FE0"/>
    <w:rsid w:val="00A23422"/>
    <w:rsid w:val="00A25795"/>
    <w:rsid w:val="00A27369"/>
    <w:rsid w:val="00A51385"/>
    <w:rsid w:val="00A720EF"/>
    <w:rsid w:val="00A93E78"/>
    <w:rsid w:val="00A96BAA"/>
    <w:rsid w:val="00AA3836"/>
    <w:rsid w:val="00AA39F5"/>
    <w:rsid w:val="00AB6A45"/>
    <w:rsid w:val="00AC0A0D"/>
    <w:rsid w:val="00AE0070"/>
    <w:rsid w:val="00AE2F67"/>
    <w:rsid w:val="00AF6D38"/>
    <w:rsid w:val="00B2685B"/>
    <w:rsid w:val="00B26CD1"/>
    <w:rsid w:val="00B270FD"/>
    <w:rsid w:val="00B41CA6"/>
    <w:rsid w:val="00B47537"/>
    <w:rsid w:val="00B47EB7"/>
    <w:rsid w:val="00B5493C"/>
    <w:rsid w:val="00B54EF8"/>
    <w:rsid w:val="00B64BD7"/>
    <w:rsid w:val="00B73ABB"/>
    <w:rsid w:val="00BA00C4"/>
    <w:rsid w:val="00BA623A"/>
    <w:rsid w:val="00BF4466"/>
    <w:rsid w:val="00BF4C5E"/>
    <w:rsid w:val="00C07898"/>
    <w:rsid w:val="00C202D4"/>
    <w:rsid w:val="00C36524"/>
    <w:rsid w:val="00C50E3F"/>
    <w:rsid w:val="00C54A60"/>
    <w:rsid w:val="00C633FC"/>
    <w:rsid w:val="00C648E1"/>
    <w:rsid w:val="00C71B96"/>
    <w:rsid w:val="00C86335"/>
    <w:rsid w:val="00C868A2"/>
    <w:rsid w:val="00C976F9"/>
    <w:rsid w:val="00CB426C"/>
    <w:rsid w:val="00CD2DE9"/>
    <w:rsid w:val="00CD3621"/>
    <w:rsid w:val="00CD652B"/>
    <w:rsid w:val="00CE3CFE"/>
    <w:rsid w:val="00CE6FBD"/>
    <w:rsid w:val="00CF30B3"/>
    <w:rsid w:val="00CF524F"/>
    <w:rsid w:val="00D00406"/>
    <w:rsid w:val="00D14303"/>
    <w:rsid w:val="00D24663"/>
    <w:rsid w:val="00D3661A"/>
    <w:rsid w:val="00D50CB9"/>
    <w:rsid w:val="00D56669"/>
    <w:rsid w:val="00D86EA8"/>
    <w:rsid w:val="00D8734A"/>
    <w:rsid w:val="00D93374"/>
    <w:rsid w:val="00DA0918"/>
    <w:rsid w:val="00DA5CA6"/>
    <w:rsid w:val="00DA6F49"/>
    <w:rsid w:val="00DB0AC0"/>
    <w:rsid w:val="00DC04D7"/>
    <w:rsid w:val="00DF7299"/>
    <w:rsid w:val="00E022E1"/>
    <w:rsid w:val="00E21635"/>
    <w:rsid w:val="00E218DB"/>
    <w:rsid w:val="00E22DF9"/>
    <w:rsid w:val="00E2349B"/>
    <w:rsid w:val="00E308C2"/>
    <w:rsid w:val="00E672BD"/>
    <w:rsid w:val="00E966D5"/>
    <w:rsid w:val="00E97C35"/>
    <w:rsid w:val="00EA58F7"/>
    <w:rsid w:val="00EA5E31"/>
    <w:rsid w:val="00EB56A2"/>
    <w:rsid w:val="00EC2A0B"/>
    <w:rsid w:val="00EC5DB4"/>
    <w:rsid w:val="00ED34A2"/>
    <w:rsid w:val="00EF1C7A"/>
    <w:rsid w:val="00F00770"/>
    <w:rsid w:val="00F03BE0"/>
    <w:rsid w:val="00F06869"/>
    <w:rsid w:val="00F2539D"/>
    <w:rsid w:val="00F40459"/>
    <w:rsid w:val="00F40AC5"/>
    <w:rsid w:val="00F506E6"/>
    <w:rsid w:val="00F6688E"/>
    <w:rsid w:val="00F70C06"/>
    <w:rsid w:val="00F84622"/>
    <w:rsid w:val="00FB7360"/>
    <w:rsid w:val="00FD53D0"/>
    <w:rsid w:val="00FE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9F3EE"/>
  <w15:chartTrackingRefBased/>
  <w15:docId w15:val="{C103BF81-BB71-4CC6-8883-49FF58C4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E31"/>
    <w:pPr>
      <w:spacing w:after="160" w:line="259" w:lineRule="auto"/>
    </w:pPr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tulo10">
    <w:name w:val="heading 1"/>
    <w:basedOn w:val="Normal"/>
    <w:next w:val="Normal"/>
    <w:link w:val="Ttulo1Car"/>
    <w:uiPriority w:val="9"/>
    <w:qFormat/>
    <w:rsid w:val="00994D7B"/>
    <w:pPr>
      <w:keepNext/>
      <w:keepLines/>
      <w:spacing w:after="0" w:line="276" w:lineRule="auto"/>
      <w:outlineLvl w:val="0"/>
    </w:pPr>
    <w:rPr>
      <w:rFonts w:ascii="Arial" w:eastAsia="Arial" w:hAnsi="Arial" w:cs="Arial"/>
      <w:sz w:val="28"/>
      <w:szCs w:val="28"/>
      <w:u w:val="single"/>
      <w:lang w:val="es-419" w:eastAsia="es-C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94D7B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s-419" w:eastAsia="es-C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4D7B"/>
    <w:pPr>
      <w:keepNext/>
      <w:keepLines/>
      <w:spacing w:before="280" w:after="80" w:line="276" w:lineRule="auto"/>
      <w:ind w:left="720" w:hanging="360"/>
      <w:outlineLvl w:val="2"/>
    </w:pPr>
    <w:rPr>
      <w:rFonts w:ascii="Arial" w:eastAsia="Arial" w:hAnsi="Arial" w:cs="Arial"/>
      <w:b/>
      <w:sz w:val="26"/>
      <w:szCs w:val="26"/>
      <w:lang w:val="es-419" w:eastAsia="es-C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94D7B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s-419" w:eastAsia="es-C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94D7B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s-419" w:eastAsia="es-C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4D7B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s-419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426C"/>
  </w:style>
  <w:style w:type="paragraph" w:styleId="Piedepgina">
    <w:name w:val="footer"/>
    <w:basedOn w:val="Normal"/>
    <w:link w:val="Piedepgina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426C"/>
  </w:style>
  <w:style w:type="paragraph" w:styleId="NormalWeb">
    <w:name w:val="Normal (Web)"/>
    <w:basedOn w:val="Normal"/>
    <w:uiPriority w:val="99"/>
    <w:semiHidden/>
    <w:unhideWhenUsed/>
    <w:rsid w:val="00310A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CL" w:eastAsia="es-CL"/>
    </w:rPr>
  </w:style>
  <w:style w:type="paragraph" w:styleId="Prrafodelista">
    <w:name w:val="List Paragraph"/>
    <w:basedOn w:val="Normal"/>
    <w:uiPriority w:val="1"/>
    <w:qFormat/>
    <w:rsid w:val="00C633FC"/>
    <w:pPr>
      <w:ind w:left="720"/>
      <w:contextualSpacing/>
    </w:pPr>
  </w:style>
  <w:style w:type="table" w:styleId="Tablaconcuadrcula">
    <w:name w:val="Table Grid"/>
    <w:basedOn w:val="Tablanormal"/>
    <w:uiPriority w:val="59"/>
    <w:rsid w:val="00E2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52C2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2C2B"/>
    <w:rPr>
      <w:color w:val="605E5C"/>
      <w:shd w:val="clear" w:color="auto" w:fill="E1DFDD"/>
    </w:rPr>
  </w:style>
  <w:style w:type="paragraph" w:customStyle="1" w:styleId="Default">
    <w:name w:val="Default"/>
    <w:rsid w:val="00D8734A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character" w:customStyle="1" w:styleId="Ttulo1Car">
    <w:name w:val="Título 1 Car"/>
    <w:basedOn w:val="Fuentedeprrafopredeter"/>
    <w:link w:val="Ttulo10"/>
    <w:uiPriority w:val="9"/>
    <w:qFormat/>
    <w:rsid w:val="00994D7B"/>
    <w:rPr>
      <w:rFonts w:ascii="Arial" w:eastAsia="Arial" w:hAnsi="Arial" w:cs="Arial"/>
      <w:kern w:val="0"/>
      <w:sz w:val="28"/>
      <w:szCs w:val="28"/>
      <w:u w:val="single"/>
      <w:lang w:val="es-419" w:eastAsia="es-C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994D7B"/>
    <w:rPr>
      <w:rFonts w:ascii="Arial" w:eastAsia="Arial" w:hAnsi="Arial" w:cs="Arial"/>
      <w:kern w:val="0"/>
      <w:sz w:val="32"/>
      <w:szCs w:val="32"/>
      <w:lang w:val="es-419" w:eastAsia="es-CL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994D7B"/>
    <w:rPr>
      <w:rFonts w:ascii="Arial" w:eastAsia="Arial" w:hAnsi="Arial" w:cs="Arial"/>
      <w:b/>
      <w:kern w:val="0"/>
      <w:sz w:val="26"/>
      <w:szCs w:val="26"/>
      <w:lang w:val="es-419" w:eastAsia="es-CL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994D7B"/>
    <w:rPr>
      <w:rFonts w:ascii="Arial" w:eastAsia="Arial" w:hAnsi="Arial" w:cs="Arial"/>
      <w:color w:val="666666"/>
      <w:kern w:val="0"/>
      <w:lang w:val="es-419" w:eastAsia="es-CL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994D7B"/>
    <w:rPr>
      <w:rFonts w:ascii="Arial" w:eastAsia="Arial" w:hAnsi="Arial" w:cs="Arial"/>
      <w:color w:val="666666"/>
      <w:kern w:val="0"/>
      <w:sz w:val="22"/>
      <w:szCs w:val="22"/>
      <w:lang w:val="es-419" w:eastAsia="es-CL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4D7B"/>
    <w:rPr>
      <w:rFonts w:ascii="Arial" w:eastAsia="Arial" w:hAnsi="Arial" w:cs="Arial"/>
      <w:i/>
      <w:color w:val="666666"/>
      <w:kern w:val="0"/>
      <w:sz w:val="22"/>
      <w:szCs w:val="22"/>
      <w:lang w:val="es-419" w:eastAsia="es-CL"/>
      <w14:ligatures w14:val="none"/>
    </w:rPr>
  </w:style>
  <w:style w:type="table" w:customStyle="1" w:styleId="TableNormal">
    <w:name w:val="Table Normal"/>
    <w:uiPriority w:val="2"/>
    <w:qFormat/>
    <w:rsid w:val="00994D7B"/>
    <w:pPr>
      <w:spacing w:line="276" w:lineRule="auto"/>
    </w:pPr>
    <w:rPr>
      <w:rFonts w:ascii="Arial" w:eastAsia="Arial" w:hAnsi="Arial" w:cs="Arial"/>
      <w:kern w:val="0"/>
      <w:sz w:val="22"/>
      <w:szCs w:val="22"/>
      <w:lang w:val="es-419" w:eastAsia="es-C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994D7B"/>
    <w:pPr>
      <w:keepNext/>
      <w:keepLines/>
      <w:spacing w:after="60" w:line="276" w:lineRule="auto"/>
    </w:pPr>
    <w:rPr>
      <w:rFonts w:ascii="Arial" w:eastAsia="Arial" w:hAnsi="Arial" w:cs="Arial"/>
      <w:sz w:val="24"/>
      <w:szCs w:val="24"/>
      <w:lang w:val="es-419" w:eastAsia="es-CL"/>
    </w:rPr>
  </w:style>
  <w:style w:type="character" w:customStyle="1" w:styleId="TtuloCar">
    <w:name w:val="Título Car"/>
    <w:basedOn w:val="Fuentedeprrafopredeter"/>
    <w:link w:val="Ttulo"/>
    <w:uiPriority w:val="10"/>
    <w:rsid w:val="00994D7B"/>
    <w:rPr>
      <w:rFonts w:ascii="Arial" w:eastAsia="Arial" w:hAnsi="Arial" w:cs="Arial"/>
      <w:kern w:val="0"/>
      <w:lang w:val="es-419" w:eastAsia="es-CL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994D7B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s-419" w:eastAsia="es-CL"/>
    </w:rPr>
  </w:style>
  <w:style w:type="character" w:customStyle="1" w:styleId="SubttuloCar">
    <w:name w:val="Subtítulo Car"/>
    <w:basedOn w:val="Fuentedeprrafopredeter"/>
    <w:link w:val="Subttulo"/>
    <w:uiPriority w:val="11"/>
    <w:rsid w:val="00994D7B"/>
    <w:rPr>
      <w:rFonts w:ascii="Arial" w:eastAsia="Arial" w:hAnsi="Arial" w:cs="Arial"/>
      <w:color w:val="666666"/>
      <w:kern w:val="0"/>
      <w:sz w:val="30"/>
      <w:szCs w:val="30"/>
      <w:lang w:val="es-419" w:eastAsia="es-CL"/>
      <w14:ligatures w14:val="none"/>
    </w:rPr>
  </w:style>
  <w:style w:type="paragraph" w:styleId="TtuloTDC">
    <w:name w:val="TOC Heading"/>
    <w:basedOn w:val="Ttulo10"/>
    <w:next w:val="Normal"/>
    <w:uiPriority w:val="39"/>
    <w:unhideWhenUsed/>
    <w:qFormat/>
    <w:rsid w:val="00994D7B"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u w:val="none"/>
      <w:lang w:val="es-CL"/>
    </w:rPr>
  </w:style>
  <w:style w:type="paragraph" w:styleId="TDC3">
    <w:name w:val="toc 3"/>
    <w:basedOn w:val="Normal"/>
    <w:next w:val="Normal"/>
    <w:autoRedefine/>
    <w:uiPriority w:val="39"/>
    <w:unhideWhenUsed/>
    <w:rsid w:val="00994D7B"/>
    <w:pPr>
      <w:spacing w:after="100" w:line="276" w:lineRule="auto"/>
      <w:ind w:left="440"/>
    </w:pPr>
    <w:rPr>
      <w:rFonts w:ascii="Arial" w:eastAsia="Arial" w:hAnsi="Arial" w:cs="Arial"/>
      <w:lang w:val="es-419"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994D7B"/>
    <w:pPr>
      <w:spacing w:after="100" w:line="276" w:lineRule="auto"/>
    </w:pPr>
    <w:rPr>
      <w:rFonts w:ascii="Arial" w:eastAsia="Arial" w:hAnsi="Arial" w:cs="Arial"/>
      <w:lang w:val="es-419"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994D7B"/>
    <w:pPr>
      <w:spacing w:after="100" w:line="276" w:lineRule="auto"/>
      <w:ind w:left="220"/>
    </w:pPr>
    <w:rPr>
      <w:rFonts w:ascii="Arial" w:eastAsia="Arial" w:hAnsi="Arial" w:cs="Arial"/>
      <w:lang w:val="es-419" w:eastAsia="es-C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A20D9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8A20D9"/>
    <w:pPr>
      <w:spacing w:after="200" w:line="240" w:lineRule="auto"/>
      <w:jc w:val="both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s-CL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20D9"/>
    <w:pPr>
      <w:spacing w:after="0"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A20D9"/>
    <w:rPr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20D9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8A20D9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8A20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20D9"/>
    <w:pPr>
      <w:spacing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20D9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A20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A20D9"/>
    <w:rPr>
      <w:b/>
      <w:bCs/>
      <w:kern w:val="0"/>
      <w:sz w:val="20"/>
      <w:szCs w:val="20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8A20D9"/>
    <w:rPr>
      <w:color w:val="954F72" w:themeColor="followedHyperlink"/>
      <w:u w:val="single"/>
    </w:rPr>
  </w:style>
  <w:style w:type="table" w:styleId="Tabladelista3-nfasis1">
    <w:name w:val="List Table 3 Accent 1"/>
    <w:basedOn w:val="Tablanormal"/>
    <w:uiPriority w:val="48"/>
    <w:rsid w:val="008A20D9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8A20D9"/>
    <w:pPr>
      <w:spacing w:after="0" w:line="240" w:lineRule="auto"/>
      <w:jc w:val="both"/>
    </w:pPr>
    <w:rPr>
      <w:rFonts w:ascii="Segoe UI" w:eastAsiaTheme="minorHAnsi" w:hAnsi="Segoe UI" w:cs="Segoe UI"/>
      <w:sz w:val="18"/>
      <w:szCs w:val="18"/>
      <w:lang w:val="es-C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0D9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tulo1">
    <w:name w:val="Título1"/>
    <w:basedOn w:val="Normal"/>
    <w:next w:val="Ttulo"/>
    <w:autoRedefine/>
    <w:uiPriority w:val="1"/>
    <w:qFormat/>
    <w:rsid w:val="008A20D9"/>
    <w:pPr>
      <w:numPr>
        <w:numId w:val="9"/>
      </w:numPr>
      <w:spacing w:after="200" w:line="240" w:lineRule="auto"/>
      <w:outlineLvl w:val="0"/>
    </w:pPr>
    <w:rPr>
      <w:rFonts w:asciiTheme="minorHAnsi" w:eastAsia="MS Gothic" w:hAnsiTheme="minorHAnsi"/>
      <w:b/>
      <w:bCs/>
      <w:color w:val="000000" w:themeColor="text1"/>
      <w:sz w:val="24"/>
      <w:szCs w:val="52"/>
      <w:lang w:val="en-US" w:eastAsia="en-US"/>
    </w:rPr>
  </w:style>
  <w:style w:type="character" w:customStyle="1" w:styleId="TtuloCar1">
    <w:name w:val="Título Car1"/>
    <w:basedOn w:val="Fuentedeprrafopredeter"/>
    <w:uiPriority w:val="1"/>
    <w:rsid w:val="008A20D9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Revisin">
    <w:name w:val="Revision"/>
    <w:hidden/>
    <w:uiPriority w:val="99"/>
    <w:semiHidden/>
    <w:rsid w:val="008A20D9"/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8C270D"/>
    <w:pPr>
      <w:widowControl w:val="0"/>
      <w:autoSpaceDE w:val="0"/>
      <w:autoSpaceDN w:val="0"/>
      <w:spacing w:before="151" w:after="0" w:line="240" w:lineRule="auto"/>
      <w:ind w:left="433"/>
    </w:pPr>
    <w:rPr>
      <w:rFonts w:ascii="Segoe UI Symbol" w:eastAsia="Segoe UI Symbol" w:hAnsi="Segoe UI Symbol" w:cs="Segoe UI Symbol"/>
      <w:sz w:val="19"/>
      <w:szCs w:val="19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C270D"/>
    <w:rPr>
      <w:rFonts w:ascii="Segoe UI Symbol" w:eastAsia="Segoe UI Symbol" w:hAnsi="Segoe UI Symbol" w:cs="Segoe UI Symbol"/>
      <w:kern w:val="0"/>
      <w:sz w:val="19"/>
      <w:szCs w:val="19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84622"/>
    <w:pPr>
      <w:widowControl w:val="0"/>
      <w:autoSpaceDE w:val="0"/>
      <w:autoSpaceDN w:val="0"/>
      <w:spacing w:before="104" w:after="0" w:line="240" w:lineRule="auto"/>
      <w:ind w:left="98"/>
    </w:pPr>
    <w:rPr>
      <w:rFonts w:ascii="Segoe UI Symbol" w:eastAsia="Segoe UI Symbol" w:hAnsi="Segoe UI Symbol" w:cs="Segoe UI Symbo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horibit\Desktop\formato%20firma%20digital(oficio)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C4C7F3-365A-DE46-BAC5-16F2D2CB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firma digital(oficio)2</Template>
  <TotalTime>1</TotalTime>
  <Pages>2</Pages>
  <Words>748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Diaz</dc:creator>
  <cp:keywords/>
  <dc:description/>
  <cp:lastModifiedBy>Oscar Diaz</cp:lastModifiedBy>
  <cp:revision>2</cp:revision>
  <cp:lastPrinted>2026-04-09T21:05:00Z</cp:lastPrinted>
  <dcterms:created xsi:type="dcterms:W3CDTF">2026-10-30T15:35:00Z</dcterms:created>
  <dcterms:modified xsi:type="dcterms:W3CDTF">2026-10-30T15:35:00Z</dcterms:modified>
</cp:coreProperties>
</file>