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entury Gothic" w:eastAsiaTheme="minorHAnsi" w:hAnsi="Century Gothic" w:cstheme="minorBidi"/>
          <w:caps w:val="0"/>
          <w:color w:val="404040" w:themeColor="text1" w:themeTint="BF"/>
          <w:kern w:val="0"/>
          <w:sz w:val="18"/>
          <w:szCs w:val="22"/>
          <w:lang w:val="es-CL" w:eastAsia="es-CL"/>
        </w:rPr>
        <w:id w:val="-2129764426"/>
        <w:docPartObj>
          <w:docPartGallery w:val="Cover Pages"/>
          <w:docPartUnique/>
        </w:docPartObj>
      </w:sdtPr>
      <w:sdtEndPr>
        <w:rPr>
          <w:rFonts w:eastAsiaTheme="minorEastAsia" w:cs="Calibri"/>
          <w:color w:val="auto"/>
          <w:sz w:val="22"/>
        </w:rPr>
      </w:sdtEndPr>
      <w:sdtContent>
        <w:p w14:paraId="094D86F3" w14:textId="37DD149D" w:rsidR="00216738" w:rsidRPr="0007117F" w:rsidRDefault="00216738" w:rsidP="00216738">
          <w:pPr>
            <w:pStyle w:val="Ttulo"/>
            <w:spacing w:line="240" w:lineRule="auto"/>
            <w:jc w:val="both"/>
            <w:rPr>
              <w:rFonts w:ascii="Century Gothic" w:eastAsiaTheme="minorHAnsi" w:hAnsi="Century Gothic" w:cstheme="minorBidi"/>
              <w:caps w:val="0"/>
              <w:color w:val="404040" w:themeColor="text1" w:themeTint="BF"/>
              <w:kern w:val="0"/>
              <w:sz w:val="18"/>
            </w:rPr>
          </w:pPr>
        </w:p>
        <w:p w14:paraId="7E3EDBA2" w14:textId="77777777" w:rsidR="00216738" w:rsidRPr="0007117F" w:rsidRDefault="00216738" w:rsidP="00216738">
          <w:pPr>
            <w:pStyle w:val="Ttulo"/>
            <w:spacing w:line="240" w:lineRule="auto"/>
            <w:jc w:val="both"/>
            <w:rPr>
              <w:rFonts w:ascii="Century Gothic" w:eastAsiaTheme="minorHAnsi" w:hAnsi="Century Gothic" w:cstheme="minorBidi"/>
              <w:caps w:val="0"/>
              <w:color w:val="404040" w:themeColor="text1" w:themeTint="BF"/>
              <w:kern w:val="0"/>
              <w:sz w:val="18"/>
            </w:rPr>
          </w:pPr>
        </w:p>
        <w:p w14:paraId="4C7CE15E" w14:textId="700BBF69" w:rsidR="00216738" w:rsidRPr="0007117F" w:rsidRDefault="00216738" w:rsidP="00216738">
          <w:pPr>
            <w:pStyle w:val="Ttulo"/>
            <w:spacing w:line="240" w:lineRule="auto"/>
            <w:jc w:val="both"/>
            <w:rPr>
              <w:rFonts w:ascii="Century Gothic" w:eastAsiaTheme="minorHAnsi" w:hAnsi="Century Gothic" w:cs="Calibri"/>
              <w:kern w:val="0"/>
              <w:sz w:val="40"/>
              <w:szCs w:val="40"/>
            </w:rPr>
          </w:pPr>
          <w:r w:rsidRPr="0007117F">
            <w:rPr>
              <w:rFonts w:ascii="Century Gothic" w:eastAsiaTheme="minorHAnsi" w:hAnsi="Century Gothic" w:cs="Calibri"/>
              <w:kern w:val="0"/>
              <w:sz w:val="40"/>
              <w:szCs w:val="40"/>
            </w:rPr>
            <w:t>ANEXO N°</w:t>
          </w:r>
          <w:r w:rsidR="004920D6">
            <w:rPr>
              <w:rFonts w:ascii="Century Gothic" w:eastAsiaTheme="minorHAnsi" w:hAnsi="Century Gothic" w:cs="Calibri"/>
              <w:kern w:val="0"/>
              <w:sz w:val="40"/>
              <w:szCs w:val="40"/>
            </w:rPr>
            <w:t>2</w:t>
          </w:r>
        </w:p>
        <w:p w14:paraId="6DDEB561" w14:textId="77777777" w:rsidR="00216738" w:rsidRPr="0007117F" w:rsidRDefault="00216738" w:rsidP="00216738">
          <w:pPr>
            <w:pStyle w:val="Ttulo"/>
            <w:spacing w:line="240" w:lineRule="auto"/>
            <w:jc w:val="both"/>
            <w:rPr>
              <w:rFonts w:ascii="Century Gothic" w:eastAsiaTheme="minorHAnsi" w:hAnsi="Century Gothic" w:cs="Calibri"/>
              <w:kern w:val="0"/>
              <w:sz w:val="40"/>
              <w:szCs w:val="40"/>
            </w:rPr>
          </w:pPr>
          <w:r w:rsidRPr="0007117F">
            <w:rPr>
              <w:rFonts w:ascii="Century Gothic" w:eastAsiaTheme="minorHAnsi" w:hAnsi="Century Gothic" w:cs="Calibri"/>
              <w:kern w:val="0"/>
              <w:sz w:val="40"/>
              <w:szCs w:val="40"/>
            </w:rPr>
            <w:t>Especificaciones Técnicas</w:t>
          </w:r>
        </w:p>
        <w:p w14:paraId="13E1291A" w14:textId="128DDECE" w:rsidR="00216738" w:rsidRPr="0007117F" w:rsidRDefault="00216738" w:rsidP="00216738">
          <w:pPr>
            <w:pStyle w:val="Ttulo"/>
            <w:spacing w:line="240" w:lineRule="auto"/>
            <w:jc w:val="both"/>
            <w:rPr>
              <w:rFonts w:ascii="Century Gothic" w:hAnsi="Century Gothic" w:cs="Calibri"/>
              <w:caps w:val="0"/>
              <w:color w:val="auto"/>
              <w:sz w:val="24"/>
              <w:szCs w:val="24"/>
            </w:rPr>
          </w:pPr>
          <w:r w:rsidRPr="0007117F">
            <w:rPr>
              <w:rFonts w:ascii="Century Gothic" w:hAnsi="Century Gothic" w:cs="Calibri"/>
              <w:caps w:val="0"/>
              <w:color w:val="auto"/>
              <w:sz w:val="24"/>
              <w:szCs w:val="24"/>
            </w:rPr>
            <w:t>Fondo Regional de Iniciativa Local</w:t>
          </w:r>
        </w:p>
        <w:p w14:paraId="3FF27C6C" w14:textId="77777777" w:rsidR="00216738" w:rsidRPr="0007117F" w:rsidRDefault="00216738" w:rsidP="00216738">
          <w:pPr>
            <w:spacing w:before="100" w:beforeAutospacing="1" w:after="100" w:afterAutospacing="1" w:line="240" w:lineRule="auto"/>
            <w:jc w:val="both"/>
            <w:rPr>
              <w:rFonts w:ascii="Century Gothic" w:hAnsi="Century Gothic" w:cs="Calibri"/>
              <w:caps/>
              <w:color w:val="1F4E79" w:themeColor="accent1" w:themeShade="80"/>
            </w:rPr>
          </w:pPr>
        </w:p>
        <w:p w14:paraId="549C1AFE" w14:textId="77777777" w:rsidR="00216738" w:rsidRPr="0007117F" w:rsidRDefault="00216738" w:rsidP="00216738">
          <w:pPr>
            <w:spacing w:before="100" w:beforeAutospacing="1" w:after="100" w:afterAutospacing="1" w:line="240" w:lineRule="auto"/>
            <w:jc w:val="both"/>
            <w:rPr>
              <w:rFonts w:ascii="Century Gothic" w:hAnsi="Century Gothic" w:cs="Calibri"/>
              <w:caps/>
              <w:color w:val="1F4E79" w:themeColor="accent1" w:themeShade="80"/>
            </w:rPr>
          </w:pPr>
        </w:p>
        <w:p w14:paraId="03C4615D" w14:textId="77777777" w:rsidR="00216738" w:rsidRPr="0007117F" w:rsidRDefault="00216738" w:rsidP="00216738">
          <w:pPr>
            <w:spacing w:before="100" w:beforeAutospacing="1" w:after="100" w:afterAutospacing="1" w:line="240" w:lineRule="auto"/>
            <w:jc w:val="both"/>
            <w:rPr>
              <w:rFonts w:ascii="Century Gothic" w:hAnsi="Century Gothic" w:cs="Calibri"/>
              <w:caps/>
              <w:color w:val="1F4E79" w:themeColor="accent1" w:themeShade="80"/>
            </w:rPr>
          </w:pPr>
        </w:p>
        <w:p w14:paraId="1FD7CD28" w14:textId="77777777" w:rsidR="00216738" w:rsidRPr="0007117F" w:rsidRDefault="00216738" w:rsidP="00216738">
          <w:pPr>
            <w:spacing w:before="100" w:beforeAutospacing="1" w:after="100" w:afterAutospacing="1" w:line="240" w:lineRule="auto"/>
            <w:jc w:val="both"/>
            <w:rPr>
              <w:rFonts w:ascii="Century Gothic" w:hAnsi="Century Gothic" w:cs="Calibri"/>
              <w:caps/>
              <w:color w:val="1F4E79" w:themeColor="accent1" w:themeShade="80"/>
            </w:rPr>
          </w:pPr>
        </w:p>
        <w:p w14:paraId="34E63CFE" w14:textId="77777777" w:rsidR="00216738" w:rsidRPr="0007117F" w:rsidRDefault="00216738" w:rsidP="00216738">
          <w:pPr>
            <w:spacing w:before="100" w:beforeAutospacing="1" w:after="100" w:afterAutospacing="1" w:line="240" w:lineRule="auto"/>
            <w:jc w:val="both"/>
            <w:rPr>
              <w:rFonts w:ascii="Century Gothic" w:hAnsi="Century Gothic" w:cs="Calibri"/>
              <w:caps/>
              <w:color w:val="1F4E79" w:themeColor="accent1" w:themeShade="80"/>
            </w:rPr>
          </w:pPr>
        </w:p>
        <w:p w14:paraId="7FBE9E5B" w14:textId="77777777" w:rsidR="00216738" w:rsidRPr="0007117F" w:rsidRDefault="00216738" w:rsidP="00216738">
          <w:pPr>
            <w:spacing w:before="100" w:beforeAutospacing="1" w:after="100" w:afterAutospacing="1" w:line="240" w:lineRule="auto"/>
            <w:jc w:val="both"/>
            <w:rPr>
              <w:rFonts w:ascii="Century Gothic" w:hAnsi="Century Gothic" w:cs="Calibri"/>
              <w:caps/>
              <w:color w:val="1F4E79" w:themeColor="accent1" w:themeShade="80"/>
            </w:rPr>
          </w:pPr>
        </w:p>
        <w:p w14:paraId="4ECE1134" w14:textId="77777777" w:rsidR="00216738" w:rsidRPr="0007117F" w:rsidRDefault="00216738" w:rsidP="00216738">
          <w:pPr>
            <w:tabs>
              <w:tab w:val="left" w:pos="1920"/>
            </w:tabs>
            <w:spacing w:before="100" w:beforeAutospacing="1" w:after="100" w:afterAutospacing="1" w:line="240" w:lineRule="auto"/>
            <w:jc w:val="both"/>
            <w:rPr>
              <w:rFonts w:ascii="Century Gothic" w:hAnsi="Century Gothic" w:cs="Calibri"/>
              <w:color w:val="1F4E79" w:themeColor="accent1" w:themeShade="80"/>
            </w:rPr>
          </w:pPr>
          <w:r w:rsidRPr="0007117F">
            <w:rPr>
              <w:rFonts w:ascii="Century Gothic" w:hAnsi="Century Gothic"/>
              <w:noProof/>
            </w:rPr>
            <mc:AlternateContent>
              <mc:Choice Requires="wps">
                <w:drawing>
                  <wp:anchor distT="0" distB="0" distL="114300" distR="114300" simplePos="0" relativeHeight="251660288" behindDoc="0" locked="0" layoutInCell="1" allowOverlap="1" wp14:anchorId="22C76528" wp14:editId="5054D619">
                    <wp:simplePos x="0" y="0"/>
                    <wp:positionH relativeFrom="column">
                      <wp:posOffset>589639</wp:posOffset>
                    </wp:positionH>
                    <wp:positionV relativeFrom="paragraph">
                      <wp:posOffset>63058</wp:posOffset>
                    </wp:positionV>
                    <wp:extent cx="5297556" cy="969645"/>
                    <wp:effectExtent l="0" t="0" r="0" b="1905"/>
                    <wp:wrapNone/>
                    <wp:docPr id="1" name="Cuadro de texto 1"/>
                    <wp:cNvGraphicFramePr/>
                    <a:graphic xmlns:a="http://schemas.openxmlformats.org/drawingml/2006/main">
                      <a:graphicData uri="http://schemas.microsoft.com/office/word/2010/wordprocessingShape">
                        <wps:wsp>
                          <wps:cNvSpPr txBox="1"/>
                          <wps:spPr>
                            <a:xfrm>
                              <a:off x="0" y="0"/>
                              <a:ext cx="5297556" cy="969645"/>
                            </a:xfrm>
                            <a:prstGeom prst="rect">
                              <a:avLst/>
                            </a:prstGeom>
                            <a:solidFill>
                              <a:schemeClr val="lt1"/>
                            </a:solidFill>
                            <a:ln w="6350">
                              <a:noFill/>
                            </a:ln>
                          </wps:spPr>
                          <wps:txbx>
                            <w:txbxContent>
                              <w:p w14:paraId="2FF71738" w14:textId="0E30C931" w:rsidR="00216738" w:rsidRPr="007F455C" w:rsidRDefault="00B40BC5" w:rsidP="00216738">
                                <w:pPr>
                                  <w:pStyle w:val="Sinespaciado"/>
                                  <w:jc w:val="right"/>
                                  <w:rPr>
                                    <w:rFonts w:ascii="Calibri" w:hAnsi="Calibri" w:cs="Calibri"/>
                                    <w:caps/>
                                    <w:color w:val="FF0000"/>
                                    <w:sz w:val="44"/>
                                    <w:szCs w:val="44"/>
                                  </w:rPr>
                                </w:pPr>
                                <w:sdt>
                                  <w:sdtPr>
                                    <w:rPr>
                                      <w:rFonts w:ascii="Century Gothic" w:hAnsi="Century Gothic" w:cs="Calibri"/>
                                      <w:caps/>
                                      <w:color w:val="FF0000"/>
                                      <w:sz w:val="44"/>
                                      <w:szCs w:val="44"/>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7F455C" w:rsidRPr="007F455C">
                                      <w:rPr>
                                        <w:rFonts w:ascii="Century Gothic" w:hAnsi="Century Gothic" w:cs="Calibri"/>
                                        <w:caps/>
                                        <w:color w:val="FF0000"/>
                                        <w:sz w:val="44"/>
                                        <w:szCs w:val="44"/>
                                      </w:rPr>
                                      <w:t>nombre del proyecto</w:t>
                                    </w:r>
                                    <w:r w:rsidR="007F455C" w:rsidRPr="007F455C">
                                      <w:rPr>
                                        <w:rFonts w:ascii="Century Gothic" w:hAnsi="Century Gothic" w:cs="Calibri"/>
                                        <w:caps/>
                                        <w:color w:val="FF0000"/>
                                        <w:sz w:val="44"/>
                                        <w:szCs w:val="44"/>
                                      </w:rPr>
                                      <w:br/>
                                      <w:t>(según ficha idi)</w:t>
                                    </w:r>
                                  </w:sdtContent>
                                </w:sdt>
                              </w:p>
                              <w:p w14:paraId="35429703" w14:textId="77777777" w:rsidR="00216738" w:rsidRPr="0007117F" w:rsidRDefault="00216738" w:rsidP="00216738">
                                <w:pPr>
                                  <w:rPr>
                                    <w:lang w:val="es-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C76528" id="_x0000_t202" coordsize="21600,21600" o:spt="202" path="m,l,21600r21600,l21600,xe">
                    <v:stroke joinstyle="miter"/>
                    <v:path gradientshapeok="t" o:connecttype="rect"/>
                  </v:shapetype>
                  <v:shape id="Cuadro de texto 1" o:spid="_x0000_s1026" type="#_x0000_t202" style="position:absolute;left:0;text-align:left;margin-left:46.45pt;margin-top:4.95pt;width:417.15pt;height:76.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FKLQIAAFQEAAAOAAAAZHJzL2Uyb0RvYy54bWysVEuP2jAQvlfqf7B8LwFK2CUirCgrqkpo&#10;dyW22rNxbBLJ8bi2IaG/vmMnPLrtqerFmfGMv3l9k/lDWytyFNZVoHM6GgwpEZpDUel9Tr+/rj/d&#10;U+I80wVToEVOT8LRh8XHD/PGZGIMJahCWIIg2mWNyWnpvcmSxPFS1MwNwAiNRgm2Zh5Vu08KyxpE&#10;r1UyHg6nSQO2MBa4cA5vHzsjXUR8KQX3z1I64YnKKebm42njuQtnspizbG+ZKSvep8H+IYuaVRqD&#10;XqAemWfkYKs/oOqKW3Ag/YBDnYCUFRexBqxmNHxXzbZkRsRasDnOXNrk/h8sfzpuzYslvv0CLQ4w&#10;NKQxLnN4Gepppa3DFzMlaMcWni5tE60nHC/T8ewuTaeUcLTNprPpJA0wyfW1sc5/FVCTIOTU4lhi&#10;t9hx43znenYJwRyoqlhXSkUlUEGslCVHhkNUPuaI4L95KU2anE4/p8MIrCE875CVxlyuNQXJt7u2&#10;L3QHxQnrt9BRwxm+rjDJDXP+hVnkApaM/PbPeEgFGAR6iZIS7M+/3Qd/HBFaKWmQWzl1Pw7MCkrU&#10;N43Dm40mk0DGqEzSuzEq9tayu7XoQ70CrHyEm2R4FIO/V2dRWqjfcA2WISqamOYYO6f+LK58x3hc&#10;Iy6Wy+iE9DPMb/TW8AAdOh1G8Nq+MWv6OXmc8BOcWciyd+PqfMNLDcuDB1nFWYYGd13t+47UjWzo&#10;1yzsxq0eva4/g8UvAAAA//8DAFBLAwQUAAYACAAAACEAihUt0t8AAAAIAQAADwAAAGRycy9kb3du&#10;cmV2LnhtbEyPS0vEQBCE74L/YWjBi7gTZzFrYiaLiA/w5sYH3mYzbRLM9ITMbBL/ve1JT0VTH9VV&#10;xXZxvZhwDJ0nDRerBARS7W1HjYaX6v78CkSIhqzpPaGGbwywLY+PCpNbP9MzTrvYCA6hkBsNbYxD&#10;LmWoW3QmrPyAxN6nH52JfI6NtKOZOdz1UiVJKp3piD+0ZsDbFuuv3cFp+Dhr3p/C8vA6ry/Xw93j&#10;VG3ebKX16clycw0i4hL/YPitz9Wh5E57fyAbRK8hUxmTrCxsZ2qjQOyZS1UKsizk/wHlDwAAAP//&#10;AwBQSwECLQAUAAYACAAAACEAtoM4kv4AAADhAQAAEwAAAAAAAAAAAAAAAAAAAAAAW0NvbnRlbnRf&#10;VHlwZXNdLnhtbFBLAQItABQABgAIAAAAIQA4/SH/1gAAAJQBAAALAAAAAAAAAAAAAAAAAC8BAABf&#10;cmVscy8ucmVsc1BLAQItABQABgAIAAAAIQBZUaFKLQIAAFQEAAAOAAAAAAAAAAAAAAAAAC4CAABk&#10;cnMvZTJvRG9jLnhtbFBLAQItABQABgAIAAAAIQCKFS3S3wAAAAgBAAAPAAAAAAAAAAAAAAAAAIcE&#10;AABkcnMvZG93bnJldi54bWxQSwUGAAAAAAQABADzAAAAkwUAAAAA&#10;" fillcolor="white [3201]" stroked="f" strokeweight=".5pt">
                    <v:textbox>
                      <w:txbxContent>
                        <w:p w14:paraId="2FF71738" w14:textId="0E30C931" w:rsidR="00216738" w:rsidRPr="007F455C" w:rsidRDefault="00000000" w:rsidP="00216738">
                          <w:pPr>
                            <w:pStyle w:val="Sinespaciado"/>
                            <w:jc w:val="right"/>
                            <w:rPr>
                              <w:rFonts w:ascii="Calibri" w:hAnsi="Calibri" w:cs="Calibri"/>
                              <w:caps/>
                              <w:color w:val="FF0000"/>
                              <w:sz w:val="44"/>
                              <w:szCs w:val="44"/>
                            </w:rPr>
                          </w:pPr>
                          <w:sdt>
                            <w:sdtPr>
                              <w:rPr>
                                <w:rFonts w:ascii="Century Gothic" w:hAnsi="Century Gothic" w:cs="Calibri"/>
                                <w:caps/>
                                <w:color w:val="FF0000"/>
                                <w:sz w:val="44"/>
                                <w:szCs w:val="44"/>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7F455C" w:rsidRPr="007F455C">
                                <w:rPr>
                                  <w:rFonts w:ascii="Century Gothic" w:hAnsi="Century Gothic" w:cs="Calibri"/>
                                  <w:caps/>
                                  <w:color w:val="FF0000"/>
                                  <w:sz w:val="44"/>
                                  <w:szCs w:val="44"/>
                                </w:rPr>
                                <w:t>nombre del proyecto</w:t>
                              </w:r>
                              <w:r w:rsidR="007F455C" w:rsidRPr="007F455C">
                                <w:rPr>
                                  <w:rFonts w:ascii="Century Gothic" w:hAnsi="Century Gothic" w:cs="Calibri"/>
                                  <w:caps/>
                                  <w:color w:val="FF0000"/>
                                  <w:sz w:val="44"/>
                                  <w:szCs w:val="44"/>
                                </w:rPr>
                                <w:br/>
                                <w:t>(según ficha idi)</w:t>
                              </w:r>
                            </w:sdtContent>
                          </w:sdt>
                        </w:p>
                        <w:p w14:paraId="35429703" w14:textId="77777777" w:rsidR="00216738" w:rsidRPr="0007117F" w:rsidRDefault="00216738" w:rsidP="00216738">
                          <w:pPr>
                            <w:rPr>
                              <w:lang w:val="es-US"/>
                            </w:rPr>
                          </w:pPr>
                        </w:p>
                      </w:txbxContent>
                    </v:textbox>
                  </v:shape>
                </w:pict>
              </mc:Fallback>
            </mc:AlternateContent>
          </w:r>
          <w:r w:rsidRPr="0007117F">
            <w:rPr>
              <w:rFonts w:ascii="Century Gothic" w:hAnsi="Century Gothic" w:cs="Calibri"/>
              <w:color w:val="1F4E79" w:themeColor="accent1" w:themeShade="80"/>
            </w:rPr>
            <w:tab/>
          </w:r>
        </w:p>
        <w:p w14:paraId="5276D361" w14:textId="77777777" w:rsidR="00216738" w:rsidRPr="0007117F" w:rsidRDefault="00216738" w:rsidP="00216738">
          <w:pPr>
            <w:spacing w:before="100" w:beforeAutospacing="1" w:after="100" w:afterAutospacing="1" w:line="240" w:lineRule="auto"/>
            <w:jc w:val="both"/>
            <w:rPr>
              <w:rFonts w:ascii="Century Gothic" w:hAnsi="Century Gothic" w:cs="Calibri"/>
              <w:color w:val="1F4E79" w:themeColor="accent1" w:themeShade="80"/>
            </w:rPr>
          </w:pPr>
          <w:r w:rsidRPr="0007117F">
            <w:rPr>
              <w:rFonts w:ascii="Century Gothic" w:hAnsi="Century Gothic" w:cs="Calibri"/>
              <w:color w:val="1F4E79" w:themeColor="accent1" w:themeShade="80"/>
            </w:rPr>
            <w:br w:type="textWrapping" w:clear="all"/>
          </w:r>
        </w:p>
        <w:p w14:paraId="339801C3" w14:textId="77777777" w:rsidR="00216738" w:rsidRPr="0007117F" w:rsidRDefault="00216738" w:rsidP="00216738">
          <w:pPr>
            <w:spacing w:before="100" w:beforeAutospacing="1" w:after="100" w:afterAutospacing="1" w:line="240" w:lineRule="auto"/>
            <w:jc w:val="both"/>
            <w:rPr>
              <w:rFonts w:ascii="Century Gothic" w:hAnsi="Century Gothic" w:cs="Calibri"/>
              <w:color w:val="1F4E79" w:themeColor="accent1" w:themeShade="80"/>
            </w:rPr>
          </w:pPr>
        </w:p>
        <w:p w14:paraId="6988614A" w14:textId="77777777" w:rsidR="00216738" w:rsidRPr="0007117F" w:rsidRDefault="00216738" w:rsidP="00216738">
          <w:pPr>
            <w:spacing w:before="100" w:beforeAutospacing="1" w:after="100" w:afterAutospacing="1" w:line="240" w:lineRule="auto"/>
            <w:jc w:val="both"/>
            <w:rPr>
              <w:rFonts w:ascii="Century Gothic" w:hAnsi="Century Gothic" w:cs="Calibri"/>
              <w:color w:val="1F4E79" w:themeColor="accent1" w:themeShade="80"/>
            </w:rPr>
          </w:pPr>
        </w:p>
        <w:p w14:paraId="300950B7" w14:textId="77777777" w:rsidR="00216738" w:rsidRPr="0007117F" w:rsidRDefault="00216738" w:rsidP="00216738">
          <w:pPr>
            <w:spacing w:before="100" w:beforeAutospacing="1" w:after="100" w:afterAutospacing="1" w:line="240" w:lineRule="auto"/>
            <w:jc w:val="both"/>
            <w:rPr>
              <w:rFonts w:ascii="Century Gothic" w:hAnsi="Century Gothic" w:cs="Calibri"/>
              <w:color w:val="1F4E79" w:themeColor="accent1" w:themeShade="80"/>
            </w:rPr>
          </w:pPr>
        </w:p>
        <w:p w14:paraId="706A477B" w14:textId="77777777" w:rsidR="00216738" w:rsidRPr="0007117F" w:rsidRDefault="00216738" w:rsidP="00216738">
          <w:pPr>
            <w:spacing w:before="100" w:beforeAutospacing="1" w:after="100" w:afterAutospacing="1" w:line="240" w:lineRule="auto"/>
            <w:jc w:val="both"/>
            <w:rPr>
              <w:rFonts w:ascii="Century Gothic" w:hAnsi="Century Gothic" w:cs="Calibri"/>
              <w:color w:val="1F4E79" w:themeColor="accent1" w:themeShade="80"/>
            </w:rPr>
          </w:pPr>
        </w:p>
        <w:p w14:paraId="38453311" w14:textId="77777777" w:rsidR="00216738" w:rsidRPr="0007117F" w:rsidRDefault="00216738" w:rsidP="00216738">
          <w:pPr>
            <w:spacing w:before="100" w:beforeAutospacing="1" w:after="100" w:afterAutospacing="1" w:line="240" w:lineRule="auto"/>
            <w:jc w:val="both"/>
            <w:rPr>
              <w:rFonts w:ascii="Century Gothic" w:hAnsi="Century Gothic" w:cs="Calibri"/>
              <w:color w:val="1F4E79" w:themeColor="accent1" w:themeShade="80"/>
            </w:rPr>
          </w:pPr>
        </w:p>
        <w:tbl>
          <w:tblPr>
            <w:tblStyle w:val="Tablaconcuadrcula"/>
            <w:tblW w:w="9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7500"/>
          </w:tblGrid>
          <w:tr w:rsidR="00216738" w:rsidRPr="0007117F" w14:paraId="32B93295" w14:textId="77777777" w:rsidTr="00127215">
            <w:trPr>
              <w:trHeight w:val="381"/>
            </w:trPr>
            <w:tc>
              <w:tcPr>
                <w:tcW w:w="1914" w:type="dxa"/>
                <w:vAlign w:val="center"/>
              </w:tcPr>
              <w:p w14:paraId="51C4F6E8" w14:textId="77777777" w:rsidR="00216738" w:rsidRPr="0007117F" w:rsidRDefault="00216738" w:rsidP="00127215">
                <w:pPr>
                  <w:spacing w:before="100" w:beforeAutospacing="1" w:after="100" w:afterAutospacing="1"/>
                  <w:jc w:val="both"/>
                  <w:rPr>
                    <w:rFonts w:ascii="Century Gothic" w:hAnsi="Century Gothic"/>
                    <w:szCs w:val="24"/>
                  </w:rPr>
                </w:pPr>
                <w:r w:rsidRPr="0007117F">
                  <w:rPr>
                    <w:rFonts w:ascii="Century Gothic" w:eastAsia="Times New Roman" w:hAnsi="Century Gothic" w:cs="Calibri"/>
                    <w:b/>
                    <w:bCs/>
                    <w:color w:val="000000"/>
                    <w:szCs w:val="24"/>
                  </w:rPr>
                  <w:t>CODIGO BIP</w:t>
                </w:r>
              </w:p>
            </w:tc>
            <w:tc>
              <w:tcPr>
                <w:tcW w:w="7500" w:type="dxa"/>
                <w:vAlign w:val="center"/>
              </w:tcPr>
              <w:p w14:paraId="0C40F30F" w14:textId="5BA3C294" w:rsidR="00216738" w:rsidRPr="0007117F" w:rsidRDefault="00216738" w:rsidP="00127215">
                <w:pPr>
                  <w:spacing w:before="100" w:beforeAutospacing="1" w:after="100" w:afterAutospacing="1"/>
                  <w:jc w:val="both"/>
                  <w:rPr>
                    <w:rFonts w:ascii="Century Gothic" w:hAnsi="Century Gothic"/>
                    <w:color w:val="FF0000"/>
                    <w:szCs w:val="24"/>
                  </w:rPr>
                </w:pPr>
                <w:r w:rsidRPr="0007117F">
                  <w:rPr>
                    <w:rFonts w:ascii="Century Gothic" w:eastAsia="Times New Roman" w:hAnsi="Century Gothic" w:cs="Calibri"/>
                    <w:color w:val="FF0000"/>
                    <w:szCs w:val="24"/>
                  </w:rPr>
                  <w:t>XX</w:t>
                </w:r>
                <w:r w:rsidR="00D4162D">
                  <w:rPr>
                    <w:rFonts w:ascii="Century Gothic" w:eastAsia="Times New Roman" w:hAnsi="Century Gothic" w:cs="Calibri"/>
                    <w:color w:val="FF0000"/>
                    <w:szCs w:val="24"/>
                  </w:rPr>
                  <w:t>XXXX</w:t>
                </w:r>
                <w:r w:rsidRPr="0007117F">
                  <w:rPr>
                    <w:rFonts w:ascii="Century Gothic" w:eastAsia="Times New Roman" w:hAnsi="Century Gothic" w:cs="Calibri"/>
                    <w:color w:val="FF0000"/>
                    <w:szCs w:val="24"/>
                  </w:rPr>
                  <w:t>XXX-X</w:t>
                </w:r>
              </w:p>
            </w:tc>
          </w:tr>
          <w:tr w:rsidR="00216738" w:rsidRPr="0007117F" w14:paraId="202CD15C" w14:textId="77777777" w:rsidTr="00127215">
            <w:trPr>
              <w:trHeight w:val="403"/>
            </w:trPr>
            <w:tc>
              <w:tcPr>
                <w:tcW w:w="1914" w:type="dxa"/>
                <w:vAlign w:val="center"/>
              </w:tcPr>
              <w:p w14:paraId="05D65773" w14:textId="77777777" w:rsidR="00216738" w:rsidRPr="0007117F" w:rsidRDefault="00216738" w:rsidP="00127215">
                <w:pPr>
                  <w:spacing w:before="100" w:beforeAutospacing="1" w:after="100" w:afterAutospacing="1"/>
                  <w:jc w:val="both"/>
                  <w:rPr>
                    <w:rFonts w:ascii="Century Gothic" w:hAnsi="Century Gothic"/>
                    <w:szCs w:val="24"/>
                  </w:rPr>
                </w:pPr>
                <w:r w:rsidRPr="0007117F">
                  <w:rPr>
                    <w:rFonts w:ascii="Century Gothic" w:eastAsia="Times New Roman" w:hAnsi="Century Gothic" w:cs="Calibri"/>
                    <w:b/>
                    <w:bCs/>
                    <w:color w:val="000000"/>
                    <w:szCs w:val="24"/>
                  </w:rPr>
                  <w:t>UBICACIÓN:</w:t>
                </w:r>
              </w:p>
            </w:tc>
            <w:tc>
              <w:tcPr>
                <w:tcW w:w="7500" w:type="dxa"/>
                <w:vAlign w:val="center"/>
              </w:tcPr>
              <w:p w14:paraId="0AE577AD" w14:textId="77777777" w:rsidR="00216738" w:rsidRPr="0007117F" w:rsidRDefault="00216738" w:rsidP="00127215">
                <w:pPr>
                  <w:spacing w:before="100" w:beforeAutospacing="1" w:after="100" w:afterAutospacing="1"/>
                  <w:jc w:val="both"/>
                  <w:rPr>
                    <w:rFonts w:ascii="Century Gothic" w:hAnsi="Century Gothic"/>
                    <w:color w:val="FF0000"/>
                    <w:szCs w:val="24"/>
                  </w:rPr>
                </w:pPr>
                <w:r w:rsidRPr="0007117F">
                  <w:rPr>
                    <w:rFonts w:ascii="Century Gothic" w:eastAsia="Times New Roman" w:hAnsi="Century Gothic" w:cs="Calibri"/>
                    <w:color w:val="FF0000"/>
                    <w:szCs w:val="24"/>
                  </w:rPr>
                  <w:t>XXXXXXXX S/N</w:t>
                </w:r>
              </w:p>
            </w:tc>
          </w:tr>
          <w:tr w:rsidR="00216738" w:rsidRPr="0007117F" w14:paraId="7529B140" w14:textId="77777777" w:rsidTr="00127215">
            <w:trPr>
              <w:trHeight w:val="381"/>
            </w:trPr>
            <w:tc>
              <w:tcPr>
                <w:tcW w:w="1914" w:type="dxa"/>
                <w:vAlign w:val="center"/>
              </w:tcPr>
              <w:p w14:paraId="72688206" w14:textId="77777777" w:rsidR="00216738" w:rsidRPr="0007117F" w:rsidRDefault="00216738" w:rsidP="00127215">
                <w:pPr>
                  <w:spacing w:before="100" w:beforeAutospacing="1" w:after="100" w:afterAutospacing="1"/>
                  <w:jc w:val="both"/>
                  <w:rPr>
                    <w:rFonts w:ascii="Century Gothic" w:hAnsi="Century Gothic"/>
                    <w:szCs w:val="24"/>
                  </w:rPr>
                </w:pPr>
                <w:r w:rsidRPr="0007117F">
                  <w:rPr>
                    <w:rFonts w:ascii="Century Gothic" w:eastAsia="Times New Roman" w:hAnsi="Century Gothic" w:cs="Calibri"/>
                    <w:b/>
                    <w:bCs/>
                    <w:color w:val="000000"/>
                    <w:szCs w:val="24"/>
                  </w:rPr>
                  <w:t>SUPERFICIE:</w:t>
                </w:r>
              </w:p>
            </w:tc>
            <w:tc>
              <w:tcPr>
                <w:tcW w:w="7500" w:type="dxa"/>
                <w:vAlign w:val="center"/>
              </w:tcPr>
              <w:p w14:paraId="2E510496" w14:textId="77777777" w:rsidR="00216738" w:rsidRPr="0007117F" w:rsidRDefault="00216738" w:rsidP="00127215">
                <w:pPr>
                  <w:spacing w:before="100" w:beforeAutospacing="1" w:after="100" w:afterAutospacing="1"/>
                  <w:jc w:val="both"/>
                  <w:rPr>
                    <w:rFonts w:ascii="Century Gothic" w:hAnsi="Century Gothic"/>
                    <w:color w:val="FF0000"/>
                    <w:szCs w:val="24"/>
                  </w:rPr>
                </w:pPr>
                <w:proofErr w:type="gramStart"/>
                <w:r w:rsidRPr="0007117F">
                  <w:rPr>
                    <w:rFonts w:ascii="Century Gothic" w:eastAsia="Times New Roman" w:hAnsi="Century Gothic" w:cs="Calibri"/>
                    <w:color w:val="FF0000"/>
                    <w:szCs w:val="24"/>
                  </w:rPr>
                  <w:t>XXX,XX</w:t>
                </w:r>
                <w:proofErr w:type="gramEnd"/>
                <w:r w:rsidRPr="0007117F">
                  <w:rPr>
                    <w:rFonts w:ascii="Century Gothic" w:eastAsia="Times New Roman" w:hAnsi="Century Gothic" w:cs="Calibri"/>
                    <w:color w:val="FF0000"/>
                    <w:szCs w:val="24"/>
                  </w:rPr>
                  <w:t xml:space="preserve"> (m2, ml, unidades, </w:t>
                </w:r>
                <w:proofErr w:type="spellStart"/>
                <w:r w:rsidRPr="0007117F">
                  <w:rPr>
                    <w:rFonts w:ascii="Century Gothic" w:eastAsia="Times New Roman" w:hAnsi="Century Gothic" w:cs="Calibri"/>
                    <w:color w:val="FF0000"/>
                    <w:szCs w:val="24"/>
                  </w:rPr>
                  <w:t>etc</w:t>
                </w:r>
                <w:proofErr w:type="spellEnd"/>
                <w:r w:rsidRPr="0007117F">
                  <w:rPr>
                    <w:rFonts w:ascii="Century Gothic" w:eastAsia="Times New Roman" w:hAnsi="Century Gothic" w:cs="Calibri"/>
                    <w:color w:val="FF0000"/>
                    <w:szCs w:val="24"/>
                  </w:rPr>
                  <w:t>)</w:t>
                </w:r>
              </w:p>
            </w:tc>
          </w:tr>
          <w:tr w:rsidR="00216738" w:rsidRPr="0007117F" w14:paraId="66C4CE8C" w14:textId="77777777" w:rsidTr="00127215">
            <w:trPr>
              <w:trHeight w:val="381"/>
            </w:trPr>
            <w:tc>
              <w:tcPr>
                <w:tcW w:w="1914" w:type="dxa"/>
                <w:vAlign w:val="center"/>
              </w:tcPr>
              <w:p w14:paraId="5B81DE62" w14:textId="77777777" w:rsidR="00216738" w:rsidRPr="0007117F" w:rsidRDefault="00216738" w:rsidP="00127215">
                <w:pPr>
                  <w:spacing w:before="100" w:beforeAutospacing="1" w:after="100" w:afterAutospacing="1"/>
                  <w:jc w:val="both"/>
                  <w:rPr>
                    <w:rFonts w:ascii="Century Gothic" w:hAnsi="Century Gothic"/>
                    <w:szCs w:val="24"/>
                  </w:rPr>
                </w:pPr>
                <w:r w:rsidRPr="0007117F">
                  <w:rPr>
                    <w:rFonts w:ascii="Century Gothic" w:eastAsia="Times New Roman" w:hAnsi="Century Gothic" w:cs="Calibri"/>
                    <w:b/>
                    <w:bCs/>
                    <w:color w:val="000000"/>
                    <w:szCs w:val="24"/>
                  </w:rPr>
                  <w:t>ARQUITECTO:</w:t>
                </w:r>
              </w:p>
            </w:tc>
            <w:tc>
              <w:tcPr>
                <w:tcW w:w="7500" w:type="dxa"/>
                <w:vAlign w:val="center"/>
              </w:tcPr>
              <w:p w14:paraId="203D3271" w14:textId="77777777" w:rsidR="00216738" w:rsidRPr="0007117F" w:rsidRDefault="00216738" w:rsidP="00127215">
                <w:pPr>
                  <w:spacing w:before="100" w:beforeAutospacing="1" w:after="100" w:afterAutospacing="1"/>
                  <w:jc w:val="both"/>
                  <w:rPr>
                    <w:rFonts w:ascii="Century Gothic" w:hAnsi="Century Gothic"/>
                    <w:color w:val="FF0000"/>
                    <w:szCs w:val="24"/>
                  </w:rPr>
                </w:pPr>
                <w:r w:rsidRPr="0007117F">
                  <w:rPr>
                    <w:rFonts w:ascii="Century Gothic" w:eastAsia="Times New Roman" w:hAnsi="Century Gothic" w:cs="Calibri"/>
                    <w:color w:val="FF0000"/>
                    <w:szCs w:val="24"/>
                  </w:rPr>
                  <w:t>XXXXXXXXXXXX</w:t>
                </w:r>
              </w:p>
            </w:tc>
          </w:tr>
          <w:tr w:rsidR="00216738" w:rsidRPr="0007117F" w14:paraId="582027B6" w14:textId="77777777" w:rsidTr="00127215">
            <w:trPr>
              <w:trHeight w:val="381"/>
            </w:trPr>
            <w:tc>
              <w:tcPr>
                <w:tcW w:w="1914" w:type="dxa"/>
                <w:vAlign w:val="center"/>
              </w:tcPr>
              <w:p w14:paraId="2734C53A" w14:textId="77777777" w:rsidR="00216738" w:rsidRPr="0007117F" w:rsidRDefault="00216738" w:rsidP="00127215">
                <w:pPr>
                  <w:spacing w:before="100" w:beforeAutospacing="1" w:after="100" w:afterAutospacing="1"/>
                  <w:jc w:val="both"/>
                  <w:rPr>
                    <w:rFonts w:ascii="Century Gothic" w:hAnsi="Century Gothic"/>
                    <w:szCs w:val="24"/>
                  </w:rPr>
                </w:pPr>
                <w:r w:rsidRPr="0007117F">
                  <w:rPr>
                    <w:rFonts w:ascii="Century Gothic" w:eastAsia="Times New Roman" w:hAnsi="Century Gothic" w:cs="Calibri"/>
                    <w:b/>
                    <w:bCs/>
                    <w:color w:val="000000"/>
                    <w:szCs w:val="24"/>
                  </w:rPr>
                  <w:t>U. TECNICA:</w:t>
                </w:r>
              </w:p>
            </w:tc>
            <w:tc>
              <w:tcPr>
                <w:tcW w:w="7500" w:type="dxa"/>
                <w:vAlign w:val="center"/>
              </w:tcPr>
              <w:p w14:paraId="2E7EF8EB" w14:textId="77777777" w:rsidR="00216738" w:rsidRPr="0007117F" w:rsidRDefault="00216738" w:rsidP="00127215">
                <w:pPr>
                  <w:spacing w:before="100" w:beforeAutospacing="1" w:after="100" w:afterAutospacing="1"/>
                  <w:jc w:val="both"/>
                  <w:rPr>
                    <w:rFonts w:ascii="Century Gothic" w:hAnsi="Century Gothic"/>
                    <w:color w:val="FF0000"/>
                    <w:szCs w:val="24"/>
                  </w:rPr>
                </w:pPr>
                <w:r w:rsidRPr="0007117F">
                  <w:rPr>
                    <w:rFonts w:ascii="Century Gothic" w:eastAsia="Times New Roman" w:hAnsi="Century Gothic" w:cs="Calibri"/>
                    <w:color w:val="FF0000"/>
                    <w:szCs w:val="24"/>
                  </w:rPr>
                  <w:t>ILUSTRE MUNICIPALIDAD DE XXXXX</w:t>
                </w:r>
              </w:p>
            </w:tc>
          </w:tr>
          <w:tr w:rsidR="00216738" w:rsidRPr="0007117F" w14:paraId="6C8BF599" w14:textId="77777777" w:rsidTr="00127215">
            <w:trPr>
              <w:trHeight w:val="403"/>
            </w:trPr>
            <w:tc>
              <w:tcPr>
                <w:tcW w:w="1914" w:type="dxa"/>
                <w:vAlign w:val="center"/>
              </w:tcPr>
              <w:p w14:paraId="64A050E0" w14:textId="77777777" w:rsidR="00216738" w:rsidRPr="0007117F" w:rsidRDefault="00216738" w:rsidP="00127215">
                <w:pPr>
                  <w:spacing w:before="100" w:beforeAutospacing="1" w:after="100" w:afterAutospacing="1"/>
                  <w:jc w:val="both"/>
                  <w:rPr>
                    <w:rFonts w:ascii="Century Gothic" w:hAnsi="Century Gothic"/>
                    <w:szCs w:val="24"/>
                  </w:rPr>
                </w:pPr>
                <w:r w:rsidRPr="0007117F">
                  <w:rPr>
                    <w:rFonts w:ascii="Century Gothic" w:eastAsia="Times New Roman" w:hAnsi="Century Gothic" w:cs="Calibri"/>
                    <w:b/>
                    <w:bCs/>
                    <w:color w:val="000000"/>
                    <w:szCs w:val="24"/>
                  </w:rPr>
                  <w:t>MANDANTE:</w:t>
                </w:r>
              </w:p>
            </w:tc>
            <w:tc>
              <w:tcPr>
                <w:tcW w:w="7500" w:type="dxa"/>
                <w:vAlign w:val="center"/>
              </w:tcPr>
              <w:p w14:paraId="754B8075" w14:textId="77777777" w:rsidR="00216738" w:rsidRPr="0007117F" w:rsidRDefault="00216738" w:rsidP="00127215">
                <w:pPr>
                  <w:spacing w:before="100" w:beforeAutospacing="1" w:after="100" w:afterAutospacing="1"/>
                  <w:jc w:val="both"/>
                  <w:rPr>
                    <w:rFonts w:ascii="Century Gothic" w:hAnsi="Century Gothic"/>
                    <w:color w:val="FF0000"/>
                    <w:szCs w:val="24"/>
                  </w:rPr>
                </w:pPr>
                <w:r w:rsidRPr="0007117F">
                  <w:rPr>
                    <w:rFonts w:ascii="Century Gothic" w:eastAsia="Times New Roman" w:hAnsi="Century Gothic" w:cs="Calibri"/>
                    <w:color w:val="FF0000"/>
                    <w:szCs w:val="24"/>
                  </w:rPr>
                  <w:t>ILUSTRE MUNICIPALIDAD DE XXXXX</w:t>
                </w:r>
              </w:p>
            </w:tc>
          </w:tr>
          <w:tr w:rsidR="00216738" w:rsidRPr="0007117F" w14:paraId="3BE4CB4D" w14:textId="77777777" w:rsidTr="00127215">
            <w:trPr>
              <w:trHeight w:val="381"/>
            </w:trPr>
            <w:tc>
              <w:tcPr>
                <w:tcW w:w="1914" w:type="dxa"/>
                <w:vAlign w:val="center"/>
              </w:tcPr>
              <w:p w14:paraId="5059DA67" w14:textId="77777777" w:rsidR="00216738" w:rsidRPr="0007117F" w:rsidRDefault="00216738" w:rsidP="00127215">
                <w:pPr>
                  <w:spacing w:before="100" w:beforeAutospacing="1" w:after="100" w:afterAutospacing="1"/>
                  <w:jc w:val="both"/>
                  <w:rPr>
                    <w:rFonts w:ascii="Century Gothic" w:hAnsi="Century Gothic"/>
                    <w:szCs w:val="24"/>
                  </w:rPr>
                </w:pPr>
                <w:r w:rsidRPr="0007117F">
                  <w:rPr>
                    <w:rFonts w:ascii="Century Gothic" w:eastAsia="Times New Roman" w:hAnsi="Century Gothic" w:cs="Calibri"/>
                    <w:b/>
                    <w:bCs/>
                    <w:color w:val="000000"/>
                    <w:szCs w:val="24"/>
                  </w:rPr>
                  <w:t>U. FINANCIERA</w:t>
                </w:r>
              </w:p>
            </w:tc>
            <w:tc>
              <w:tcPr>
                <w:tcW w:w="7500" w:type="dxa"/>
                <w:vAlign w:val="center"/>
              </w:tcPr>
              <w:p w14:paraId="221C89F2" w14:textId="77777777" w:rsidR="00216738" w:rsidRPr="0007117F" w:rsidRDefault="00216738" w:rsidP="00127215">
                <w:pPr>
                  <w:spacing w:before="100" w:beforeAutospacing="1" w:after="100" w:afterAutospacing="1"/>
                  <w:jc w:val="both"/>
                  <w:rPr>
                    <w:rFonts w:ascii="Century Gothic" w:hAnsi="Century Gothic"/>
                    <w:szCs w:val="24"/>
                  </w:rPr>
                </w:pPr>
                <w:r w:rsidRPr="0007117F">
                  <w:rPr>
                    <w:rFonts w:ascii="Century Gothic" w:eastAsia="Times New Roman" w:hAnsi="Century Gothic" w:cs="Calibri"/>
                    <w:color w:val="000000"/>
                    <w:szCs w:val="24"/>
                  </w:rPr>
                  <w:t>GOBIERNO REGIONAL DE ÑUBLE</w:t>
                </w:r>
              </w:p>
            </w:tc>
          </w:tr>
        </w:tbl>
        <w:p w14:paraId="53582043" w14:textId="77777777" w:rsidR="00216738" w:rsidRPr="0007117F" w:rsidRDefault="00216738" w:rsidP="00216738">
          <w:pPr>
            <w:spacing w:before="100" w:beforeAutospacing="1" w:after="100" w:afterAutospacing="1" w:line="240" w:lineRule="auto"/>
            <w:jc w:val="both"/>
            <w:rPr>
              <w:rFonts w:ascii="Century Gothic" w:hAnsi="Century Gothic" w:cs="Calibri"/>
              <w:color w:val="1F4E79" w:themeColor="accent1" w:themeShade="80"/>
            </w:rPr>
          </w:pPr>
          <w:r w:rsidRPr="0007117F">
            <w:rPr>
              <w:rFonts w:ascii="Century Gothic" w:hAnsi="Century Gothic" w:cs="Calibri"/>
              <w:color w:val="1F4E79" w:themeColor="accent1" w:themeShade="80"/>
            </w:rPr>
            <w:t xml:space="preserve"> </w:t>
          </w:r>
        </w:p>
      </w:sdtContent>
    </w:sdt>
    <w:p w14:paraId="76DA9BA1" w14:textId="77777777" w:rsidR="00216738" w:rsidRPr="0007117F" w:rsidRDefault="00216738" w:rsidP="00216738">
      <w:pPr>
        <w:spacing w:after="0" w:line="240" w:lineRule="auto"/>
        <w:ind w:left="360"/>
        <w:jc w:val="both"/>
        <w:rPr>
          <w:rFonts w:ascii="Century Gothic" w:hAnsi="Century Gothic" w:cs="Calibri"/>
          <w:sz w:val="20"/>
          <w:lang w:eastAsia="en-US"/>
        </w:rPr>
      </w:pPr>
      <w:r w:rsidRPr="0007117F">
        <w:rPr>
          <w:rFonts w:ascii="Century Gothic" w:hAnsi="Century Gothic" w:cs="Calibri"/>
          <w:sz w:val="20"/>
          <w:lang w:eastAsia="en-US"/>
        </w:rPr>
        <w:lastRenderedPageBreak/>
        <w:t xml:space="preserve">Las presentes especificaciones técnicas se refieren a la ejecución de la obra </w:t>
      </w:r>
      <w:r w:rsidRPr="0007117F">
        <w:rPr>
          <w:rFonts w:ascii="Century Gothic" w:hAnsi="Century Gothic" w:cs="Calibri"/>
          <w:b/>
          <w:bCs/>
          <w:color w:val="FF0000"/>
          <w:sz w:val="20"/>
          <w:lang w:eastAsia="en-US"/>
        </w:rPr>
        <w:t>“XXXXXXXXX”</w:t>
      </w:r>
      <w:r w:rsidRPr="0007117F">
        <w:rPr>
          <w:rFonts w:ascii="Century Gothic" w:hAnsi="Century Gothic" w:cs="Calibri"/>
          <w:color w:val="FF0000"/>
          <w:sz w:val="20"/>
          <w:lang w:eastAsia="en-US"/>
        </w:rPr>
        <w:t xml:space="preserve"> </w:t>
      </w:r>
      <w:r w:rsidRPr="0007117F">
        <w:rPr>
          <w:rFonts w:ascii="Century Gothic" w:hAnsi="Century Gothic" w:cs="Calibri"/>
          <w:sz w:val="20"/>
          <w:lang w:eastAsia="en-US"/>
        </w:rPr>
        <w:t xml:space="preserve">código BIP </w:t>
      </w:r>
      <w:r w:rsidRPr="0007117F">
        <w:rPr>
          <w:rFonts w:ascii="Century Gothic" w:hAnsi="Century Gothic" w:cs="Calibri"/>
          <w:b/>
          <w:bCs/>
          <w:color w:val="FF0000"/>
          <w:sz w:val="20"/>
          <w:lang w:eastAsia="en-US"/>
        </w:rPr>
        <w:t>XXXXXXXX-X</w:t>
      </w:r>
      <w:r w:rsidRPr="0007117F">
        <w:rPr>
          <w:rFonts w:ascii="Century Gothic" w:hAnsi="Century Gothic" w:cs="Calibri"/>
          <w:sz w:val="20"/>
          <w:lang w:eastAsia="en-US"/>
        </w:rPr>
        <w:t>,</w:t>
      </w:r>
      <w:r w:rsidRPr="0007117F">
        <w:rPr>
          <w:rFonts w:ascii="Century Gothic" w:hAnsi="Century Gothic" w:cs="Calibri"/>
          <w:color w:val="FF0000"/>
          <w:sz w:val="20"/>
          <w:lang w:eastAsia="en-US"/>
        </w:rPr>
        <w:t xml:space="preserve"> </w:t>
      </w:r>
      <w:r w:rsidRPr="0007117F">
        <w:rPr>
          <w:rFonts w:ascii="Century Gothic" w:hAnsi="Century Gothic" w:cs="Calibri"/>
          <w:sz w:val="20"/>
          <w:lang w:eastAsia="en-US"/>
        </w:rPr>
        <w:t>la cual está ubicada en</w:t>
      </w:r>
      <w:r w:rsidRPr="0007117F">
        <w:rPr>
          <w:rFonts w:ascii="Century Gothic" w:hAnsi="Century Gothic" w:cs="Calibri"/>
          <w:color w:val="FF0000"/>
          <w:sz w:val="20"/>
          <w:lang w:eastAsia="en-US"/>
        </w:rPr>
        <w:t xml:space="preserve"> XXXXXXX </w:t>
      </w:r>
      <w:r w:rsidRPr="0007117F">
        <w:rPr>
          <w:rFonts w:ascii="Century Gothic" w:hAnsi="Century Gothic" w:cs="Calibri"/>
          <w:sz w:val="20"/>
          <w:lang w:eastAsia="en-US"/>
        </w:rPr>
        <w:t xml:space="preserve">y considera una superficie de </w:t>
      </w:r>
      <w:r w:rsidRPr="0007117F">
        <w:rPr>
          <w:rFonts w:ascii="Century Gothic" w:hAnsi="Century Gothic" w:cs="Calibri"/>
          <w:color w:val="FF0000"/>
          <w:sz w:val="20"/>
          <w:lang w:eastAsia="en-US"/>
        </w:rPr>
        <w:t>XXXX (m2, unidades, ml, etc.</w:t>
      </w:r>
      <w:r w:rsidRPr="0007117F">
        <w:rPr>
          <w:rFonts w:ascii="Century Gothic" w:hAnsi="Century Gothic" w:cs="Calibri"/>
          <w:sz w:val="20"/>
          <w:lang w:eastAsia="en-US"/>
        </w:rPr>
        <w:t>). La modalidad de ejecución será vía licitación pública.</w:t>
      </w:r>
    </w:p>
    <w:p w14:paraId="3B9161E8" w14:textId="77777777" w:rsidR="00216738" w:rsidRPr="0007117F" w:rsidRDefault="00216738" w:rsidP="00216738">
      <w:pPr>
        <w:spacing w:after="0" w:line="240" w:lineRule="auto"/>
        <w:ind w:left="360"/>
        <w:jc w:val="both"/>
        <w:rPr>
          <w:rFonts w:ascii="Century Gothic" w:hAnsi="Century Gothic" w:cs="Calibri"/>
        </w:rPr>
      </w:pPr>
    </w:p>
    <w:p w14:paraId="5365C2D8" w14:textId="77777777" w:rsidR="00216738" w:rsidRPr="0007117F" w:rsidRDefault="00216738" w:rsidP="00216738">
      <w:pPr>
        <w:pStyle w:val="Textocomentario"/>
        <w:spacing w:after="0"/>
        <w:ind w:left="360"/>
        <w:rPr>
          <w:rFonts w:ascii="Century Gothic" w:hAnsi="Century Gothic" w:cs="Calibri"/>
          <w:lang w:val="es-CL" w:eastAsia="en-US"/>
        </w:rPr>
      </w:pPr>
      <w:r w:rsidRPr="0007117F">
        <w:rPr>
          <w:rFonts w:ascii="Century Gothic" w:hAnsi="Century Gothic" w:cs="Calibri"/>
          <w:lang w:val="es-CL" w:eastAsia="en-US"/>
        </w:rPr>
        <w:t xml:space="preserve">La ejecución de las obras contempla principalmente las partidas de </w:t>
      </w:r>
      <w:r w:rsidRPr="0007117F">
        <w:rPr>
          <w:rFonts w:ascii="Century Gothic" w:hAnsi="Century Gothic" w:cs="Calibri"/>
          <w:i/>
          <w:iCs/>
          <w:color w:val="FF0000"/>
          <w:lang w:val="es-CL" w:eastAsia="en-US"/>
        </w:rPr>
        <w:t>(realizar breve descripción de las etapas a ejecutar)</w:t>
      </w:r>
      <w:r w:rsidRPr="0007117F">
        <w:rPr>
          <w:rFonts w:ascii="Century Gothic" w:hAnsi="Century Gothic"/>
        </w:rPr>
        <w:t xml:space="preserve"> </w:t>
      </w:r>
      <w:r w:rsidRPr="0007117F">
        <w:rPr>
          <w:rFonts w:ascii="Century Gothic" w:hAnsi="Century Gothic" w:cs="Calibri"/>
          <w:b/>
          <w:bCs/>
          <w:color w:val="FF0000"/>
          <w:lang w:val="es-CL" w:eastAsia="en-US"/>
        </w:rPr>
        <w:t>XXXXX.</w:t>
      </w:r>
      <w:r w:rsidRPr="0007117F">
        <w:rPr>
          <w:rFonts w:ascii="Century Gothic" w:hAnsi="Century Gothic" w:cs="Calibri"/>
          <w:color w:val="FF0000"/>
          <w:lang w:val="es-CL" w:eastAsia="en-US"/>
        </w:rPr>
        <w:t xml:space="preserve"> </w:t>
      </w:r>
      <w:r w:rsidRPr="0007117F">
        <w:rPr>
          <w:rFonts w:ascii="Century Gothic" w:hAnsi="Century Gothic" w:cs="Calibri"/>
          <w:lang w:val="es-CL" w:eastAsia="en-US"/>
        </w:rPr>
        <w:t xml:space="preserve">Las obras se ejecutarán considerando las presentes especificaciones técnicas y a los planos correspondientes. </w:t>
      </w:r>
    </w:p>
    <w:p w14:paraId="01F0AFD7" w14:textId="77777777" w:rsidR="00216738" w:rsidRPr="0007117F" w:rsidRDefault="00216738" w:rsidP="00216738">
      <w:pPr>
        <w:pStyle w:val="Textocomentario"/>
        <w:spacing w:after="0"/>
        <w:ind w:left="360"/>
        <w:rPr>
          <w:rFonts w:ascii="Century Gothic" w:hAnsi="Century Gothic" w:cs="Calibri"/>
          <w:lang w:val="es-CL" w:eastAsia="en-US"/>
        </w:rPr>
      </w:pPr>
    </w:p>
    <w:p w14:paraId="099676A4" w14:textId="77777777" w:rsidR="00216738" w:rsidRPr="0007117F" w:rsidRDefault="00216738" w:rsidP="00216738">
      <w:pPr>
        <w:pStyle w:val="Textocomentario"/>
        <w:spacing w:after="0"/>
        <w:ind w:left="360"/>
        <w:rPr>
          <w:rFonts w:ascii="Century Gothic" w:hAnsi="Century Gothic" w:cs="Calibri"/>
          <w:b/>
          <w:bCs/>
          <w:lang w:val="es-CL" w:eastAsia="en-US"/>
        </w:rPr>
      </w:pPr>
      <w:r w:rsidRPr="0007117F">
        <w:rPr>
          <w:rFonts w:ascii="Century Gothic" w:hAnsi="Century Gothic" w:cs="Calibri"/>
          <w:b/>
          <w:bCs/>
          <w:lang w:val="es-CL" w:eastAsia="en-US"/>
        </w:rPr>
        <w:t xml:space="preserve">NORMAS Y REGLAMENTOS APLICABLES </w:t>
      </w:r>
    </w:p>
    <w:p w14:paraId="6C523982" w14:textId="77777777" w:rsidR="00216738" w:rsidRPr="0007117F" w:rsidRDefault="00216738" w:rsidP="00216738">
      <w:pPr>
        <w:pStyle w:val="Textocomentario"/>
        <w:spacing w:after="0"/>
        <w:ind w:left="360"/>
        <w:rPr>
          <w:rFonts w:ascii="Century Gothic" w:hAnsi="Century Gothic" w:cs="Calibri"/>
        </w:rPr>
      </w:pPr>
      <w:r w:rsidRPr="0007117F">
        <w:rPr>
          <w:rFonts w:ascii="Century Gothic" w:hAnsi="Century Gothic" w:cs="Calibri"/>
        </w:rPr>
        <w:t xml:space="preserve">Las obras deberán ejecutarse considerando los planos de arquitectura, ingeniería si correspondiere, a las especificaciones técnicas, a los reglamentos y Normas, a la legislación vigente de la construcción y en general a las reglas de la buena construcción. </w:t>
      </w:r>
    </w:p>
    <w:p w14:paraId="29752F72" w14:textId="77777777" w:rsidR="00216738" w:rsidRPr="0007117F" w:rsidRDefault="00216738" w:rsidP="00216738">
      <w:pPr>
        <w:pStyle w:val="Textocomentario"/>
        <w:spacing w:after="0"/>
        <w:ind w:left="360"/>
        <w:rPr>
          <w:rFonts w:ascii="Century Gothic" w:hAnsi="Century Gothic" w:cs="Calibri"/>
        </w:rPr>
      </w:pPr>
      <w:r w:rsidRPr="0007117F">
        <w:rPr>
          <w:rFonts w:ascii="Century Gothic" w:hAnsi="Century Gothic" w:cs="Calibri"/>
        </w:rPr>
        <w:t>La ejecución de la obra deberá cumplir con las siguientes normas y reglamentos vigentes:</w:t>
      </w:r>
    </w:p>
    <w:p w14:paraId="0FAA0375" w14:textId="77777777" w:rsidR="00216738" w:rsidRPr="0007117F" w:rsidRDefault="00216738" w:rsidP="00216738">
      <w:pPr>
        <w:pStyle w:val="Textocomentario"/>
        <w:numPr>
          <w:ilvl w:val="0"/>
          <w:numId w:val="32"/>
        </w:numPr>
        <w:spacing w:after="0"/>
        <w:rPr>
          <w:rFonts w:ascii="Century Gothic" w:hAnsi="Century Gothic" w:cs="Calibri"/>
          <w:color w:val="FF0000"/>
        </w:rPr>
      </w:pPr>
      <w:r w:rsidRPr="0007117F">
        <w:rPr>
          <w:rFonts w:ascii="Century Gothic" w:hAnsi="Century Gothic" w:cs="Calibri"/>
          <w:color w:val="FF0000"/>
        </w:rPr>
        <w:t>XXX</w:t>
      </w:r>
    </w:p>
    <w:p w14:paraId="08534738" w14:textId="77777777" w:rsidR="00216738" w:rsidRPr="0007117F" w:rsidRDefault="00216738" w:rsidP="00216738">
      <w:pPr>
        <w:pStyle w:val="Textocomentario"/>
        <w:numPr>
          <w:ilvl w:val="0"/>
          <w:numId w:val="32"/>
        </w:numPr>
        <w:spacing w:after="0"/>
        <w:rPr>
          <w:rFonts w:ascii="Century Gothic" w:hAnsi="Century Gothic" w:cs="Calibri"/>
          <w:color w:val="FF0000"/>
        </w:rPr>
      </w:pPr>
      <w:r w:rsidRPr="0007117F">
        <w:rPr>
          <w:rFonts w:ascii="Century Gothic" w:hAnsi="Century Gothic" w:cs="Calibri"/>
          <w:color w:val="FF0000"/>
        </w:rPr>
        <w:t>XXX</w:t>
      </w:r>
    </w:p>
    <w:p w14:paraId="7DDFED28" w14:textId="77777777" w:rsidR="00216738" w:rsidRPr="0007117F" w:rsidRDefault="00216738" w:rsidP="00216738">
      <w:pPr>
        <w:pStyle w:val="Textocomentario"/>
        <w:numPr>
          <w:ilvl w:val="0"/>
          <w:numId w:val="32"/>
        </w:numPr>
        <w:spacing w:after="0"/>
        <w:rPr>
          <w:rFonts w:ascii="Century Gothic" w:hAnsi="Century Gothic" w:cs="Calibri"/>
          <w:color w:val="FF0000"/>
        </w:rPr>
      </w:pPr>
      <w:r w:rsidRPr="0007117F">
        <w:rPr>
          <w:rFonts w:ascii="Century Gothic" w:hAnsi="Century Gothic" w:cs="Calibri"/>
          <w:color w:val="FF0000"/>
        </w:rPr>
        <w:t>XXX</w:t>
      </w:r>
    </w:p>
    <w:p w14:paraId="129A121E" w14:textId="77777777" w:rsidR="00216738" w:rsidRPr="0007117F" w:rsidRDefault="00216738" w:rsidP="00216738">
      <w:pPr>
        <w:pStyle w:val="Textocomentario"/>
        <w:numPr>
          <w:ilvl w:val="0"/>
          <w:numId w:val="32"/>
        </w:numPr>
        <w:spacing w:after="0"/>
        <w:rPr>
          <w:rFonts w:ascii="Century Gothic" w:hAnsi="Century Gothic" w:cs="Calibri"/>
          <w:color w:val="FF0000"/>
        </w:rPr>
      </w:pPr>
      <w:r w:rsidRPr="0007117F">
        <w:rPr>
          <w:rFonts w:ascii="Century Gothic" w:hAnsi="Century Gothic" w:cs="Calibri"/>
          <w:color w:val="FF0000"/>
        </w:rPr>
        <w:t>XXX</w:t>
      </w:r>
    </w:p>
    <w:p w14:paraId="3BB5C2AB" w14:textId="77777777" w:rsidR="00216738" w:rsidRPr="0007117F" w:rsidRDefault="00216738" w:rsidP="00216738">
      <w:pPr>
        <w:pStyle w:val="Textocomentario"/>
        <w:numPr>
          <w:ilvl w:val="0"/>
          <w:numId w:val="32"/>
        </w:numPr>
        <w:spacing w:after="0"/>
        <w:rPr>
          <w:rFonts w:ascii="Century Gothic" w:hAnsi="Century Gothic" w:cs="Calibri"/>
          <w:color w:val="FF0000"/>
        </w:rPr>
      </w:pPr>
      <w:r w:rsidRPr="0007117F">
        <w:rPr>
          <w:rFonts w:ascii="Century Gothic" w:hAnsi="Century Gothic" w:cs="Calibri"/>
          <w:color w:val="FF0000"/>
        </w:rPr>
        <w:t>XXX</w:t>
      </w:r>
    </w:p>
    <w:p w14:paraId="46F9F5AF" w14:textId="77777777" w:rsidR="00216738" w:rsidRPr="0007117F" w:rsidRDefault="00216738" w:rsidP="00216738">
      <w:pPr>
        <w:pStyle w:val="Textocomentario"/>
        <w:numPr>
          <w:ilvl w:val="0"/>
          <w:numId w:val="32"/>
        </w:numPr>
        <w:spacing w:after="0"/>
        <w:rPr>
          <w:rFonts w:ascii="Century Gothic" w:hAnsi="Century Gothic" w:cs="Calibri"/>
          <w:color w:val="FF0000"/>
        </w:rPr>
      </w:pPr>
      <w:r w:rsidRPr="0007117F">
        <w:rPr>
          <w:rFonts w:ascii="Century Gothic" w:hAnsi="Century Gothic" w:cs="Calibri"/>
          <w:color w:val="FF0000"/>
        </w:rPr>
        <w:t>XXX</w:t>
      </w:r>
    </w:p>
    <w:p w14:paraId="7E531310" w14:textId="77777777" w:rsidR="00216738" w:rsidRPr="0007117F" w:rsidRDefault="00216738" w:rsidP="00216738">
      <w:pPr>
        <w:pStyle w:val="Textocomentario"/>
        <w:numPr>
          <w:ilvl w:val="0"/>
          <w:numId w:val="32"/>
        </w:numPr>
        <w:spacing w:after="0"/>
        <w:rPr>
          <w:rFonts w:ascii="Century Gothic" w:hAnsi="Century Gothic" w:cs="Calibri"/>
          <w:color w:val="FF0000"/>
        </w:rPr>
      </w:pPr>
      <w:r w:rsidRPr="0007117F">
        <w:rPr>
          <w:rFonts w:ascii="Century Gothic" w:hAnsi="Century Gothic" w:cs="Calibri"/>
          <w:color w:val="FF0000"/>
        </w:rPr>
        <w:t>XXX</w:t>
      </w:r>
    </w:p>
    <w:p w14:paraId="540F3A82"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b/>
          <w:bCs/>
          <w:sz w:val="20"/>
          <w:szCs w:val="20"/>
        </w:rPr>
      </w:pPr>
      <w:r w:rsidRPr="0007117F">
        <w:rPr>
          <w:rFonts w:ascii="Century Gothic" w:hAnsi="Century Gothic" w:cs="Calibri"/>
          <w:b/>
          <w:bCs/>
          <w:sz w:val="20"/>
          <w:szCs w:val="20"/>
        </w:rPr>
        <w:t xml:space="preserve">CONCORDANCIAS </w:t>
      </w:r>
    </w:p>
    <w:p w14:paraId="67446411"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Los planos y especificaciones técnicas del proyecto son absolutamente complementarios, siendo obligación del contratista conocer detalladamente toda la información, compatibilizarla, e informar oportunamente de cualquier diferencia, antes de iniciar el proceso constructivo, para que ella sea resuelta sin entorpecer el desarrollo de la obra.</w:t>
      </w:r>
    </w:p>
    <w:p w14:paraId="45BFCE05"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El orden de prelación de documentos será el siguiente:</w:t>
      </w:r>
    </w:p>
    <w:p w14:paraId="6A4F7A98" w14:textId="77777777" w:rsidR="00216738" w:rsidRPr="0007117F" w:rsidRDefault="00216738" w:rsidP="00216738">
      <w:pPr>
        <w:pStyle w:val="Prrafodelista"/>
        <w:numPr>
          <w:ilvl w:val="0"/>
          <w:numId w:val="29"/>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Consultas y aclaraciones en portal Mercado Publico.</w:t>
      </w:r>
    </w:p>
    <w:p w14:paraId="061EFED3" w14:textId="77777777" w:rsidR="00216738" w:rsidRPr="0007117F" w:rsidRDefault="00216738" w:rsidP="00216738">
      <w:pPr>
        <w:pStyle w:val="Prrafodelista"/>
        <w:numPr>
          <w:ilvl w:val="0"/>
          <w:numId w:val="29"/>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Las instrucciones y criterios de la Inspección Técnica de Obra (ITO).</w:t>
      </w:r>
    </w:p>
    <w:p w14:paraId="6E22A3D0" w14:textId="77777777" w:rsidR="00216738" w:rsidRPr="0007117F" w:rsidRDefault="00216738" w:rsidP="00216738">
      <w:pPr>
        <w:pStyle w:val="Prrafodelista"/>
        <w:numPr>
          <w:ilvl w:val="0"/>
          <w:numId w:val="29"/>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Los planos de detalles, escalas mayores por sobre escalas generales (1:5 sobre 1:10, por ejemplo).</w:t>
      </w:r>
    </w:p>
    <w:p w14:paraId="41F3677C" w14:textId="77777777" w:rsidR="00216738" w:rsidRPr="0007117F" w:rsidRDefault="00216738" w:rsidP="00216738">
      <w:pPr>
        <w:pStyle w:val="Prrafodelista"/>
        <w:numPr>
          <w:ilvl w:val="0"/>
          <w:numId w:val="29"/>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 xml:space="preserve">Las Especificaciones Técnicas Generales y las de cada especialidad (por ejemplo, especificaciones técnicas de Ingeniería, Agua Potable, Alcantarillado, Electricidad, entre otros). </w:t>
      </w:r>
    </w:p>
    <w:p w14:paraId="31D5E2E1"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Ante divergencias entre profesionales prevalecerá el arquitecto autor del proyecto:</w:t>
      </w:r>
    </w:p>
    <w:p w14:paraId="756D9B9D" w14:textId="77777777" w:rsidR="00216738" w:rsidRPr="0007117F" w:rsidRDefault="00216738" w:rsidP="00216738">
      <w:pPr>
        <w:pStyle w:val="Prrafodelista"/>
        <w:numPr>
          <w:ilvl w:val="0"/>
          <w:numId w:val="31"/>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Proyecto de Arquitectura y Detalles Técnicas.</w:t>
      </w:r>
    </w:p>
    <w:p w14:paraId="08F7D9FD" w14:textId="77777777" w:rsidR="00216738" w:rsidRPr="0007117F" w:rsidRDefault="00216738" w:rsidP="00216738">
      <w:pPr>
        <w:pStyle w:val="Prrafodelista"/>
        <w:numPr>
          <w:ilvl w:val="0"/>
          <w:numId w:val="31"/>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Especificaciones Técnicas.</w:t>
      </w:r>
    </w:p>
    <w:p w14:paraId="27726D71" w14:textId="77777777" w:rsidR="00216738" w:rsidRPr="0007117F" w:rsidRDefault="00216738" w:rsidP="00216738">
      <w:pPr>
        <w:pStyle w:val="Prrafodelista"/>
        <w:numPr>
          <w:ilvl w:val="0"/>
          <w:numId w:val="31"/>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Planos Estructuras, fundaciones y detalles estructurales.</w:t>
      </w:r>
    </w:p>
    <w:p w14:paraId="6BDD5A2B"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color w:val="FF0000"/>
          <w:sz w:val="20"/>
          <w:szCs w:val="20"/>
        </w:rPr>
      </w:pPr>
    </w:p>
    <w:p w14:paraId="25D926D3"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b/>
          <w:bCs/>
          <w:sz w:val="20"/>
          <w:szCs w:val="20"/>
        </w:rPr>
      </w:pPr>
      <w:r w:rsidRPr="0007117F">
        <w:rPr>
          <w:rFonts w:ascii="Century Gothic" w:hAnsi="Century Gothic" w:cs="Calibri"/>
          <w:b/>
          <w:bCs/>
          <w:sz w:val="20"/>
          <w:szCs w:val="20"/>
        </w:rPr>
        <w:t xml:space="preserve">CALIDAD DE LOS MATERIALES </w:t>
      </w:r>
    </w:p>
    <w:p w14:paraId="16B3223B"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Los materiales que se especifican para las obras definitivas se entienden de primera calidad dentro de su especie conforme a las normas y según las indicaciones de fábrica.</w:t>
      </w:r>
    </w:p>
    <w:p w14:paraId="7134E009"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La ITO rechazará todo aquel material que a su juicio no corresponda a lo especificado. La ITO podrá, en cualquier etapa de la obra, solicitar ensaye y/o certificación técnica de cualquier material de construcción.</w:t>
      </w:r>
    </w:p>
    <w:p w14:paraId="1483B8BA"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lastRenderedPageBreak/>
        <w:t>En caso de que se especifique una marca de fábrica para un determinado material se entiende como una mención referencial, el Contratista podrá proponer el empleo de una alternativa equivalente, siempre y cuando su calidad técnica sea igual o superior a la especificada; en todo caso, la alternativa debe someterse oportunamente a consideración de la ITO para su aprobación o rechazo.</w:t>
      </w:r>
    </w:p>
    <w:p w14:paraId="1C526A00"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p>
    <w:p w14:paraId="20B93ED8"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b/>
          <w:bCs/>
          <w:sz w:val="20"/>
          <w:szCs w:val="20"/>
        </w:rPr>
      </w:pPr>
      <w:r w:rsidRPr="0007117F">
        <w:rPr>
          <w:rFonts w:ascii="Century Gothic" w:hAnsi="Century Gothic" w:cs="Calibri"/>
          <w:b/>
          <w:bCs/>
          <w:sz w:val="20"/>
          <w:szCs w:val="20"/>
        </w:rPr>
        <w:t>ARCHIVOS DE OBRAS</w:t>
      </w:r>
    </w:p>
    <w:p w14:paraId="7DACAAD3" w14:textId="77777777" w:rsidR="00216738" w:rsidRPr="00B24BF6"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En obra se deberá mantener un juego completo de planos, desde el inicio hasta el término de ella, los cuales se dispondrán en forma de cuaderno con listones de unión apernada.</w:t>
      </w:r>
    </w:p>
    <w:p w14:paraId="64224FFE"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B24BF6">
        <w:rPr>
          <w:rFonts w:ascii="Century Gothic" w:hAnsi="Century Gothic" w:cs="Calibri"/>
          <w:sz w:val="20"/>
          <w:szCs w:val="20"/>
        </w:rPr>
        <w:t xml:space="preserve">Los planos deberán estar timbrados con la fecha de entrega de la obra, teniendo </w:t>
      </w:r>
      <w:r w:rsidRPr="0007117F">
        <w:rPr>
          <w:rFonts w:ascii="Century Gothic" w:hAnsi="Century Gothic" w:cs="Calibri"/>
          <w:sz w:val="20"/>
          <w:szCs w:val="20"/>
        </w:rPr>
        <w:t>validez solo aquellos que estén firmados y timbrados en original.</w:t>
      </w:r>
    </w:p>
    <w:p w14:paraId="1363C07B"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De modificar o cambiar algún plano, se deberá agregar el actualizado al legado de la obra y el modificado deberá archivarse a modo de antecedente, indicando su estado.</w:t>
      </w:r>
    </w:p>
    <w:p w14:paraId="74DBF62A"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En el Libro de Obras se dejará el registro de cada documento nuevo que se reciba.</w:t>
      </w:r>
    </w:p>
    <w:p w14:paraId="357F8E0A"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b/>
          <w:bCs/>
          <w:sz w:val="20"/>
          <w:szCs w:val="20"/>
        </w:rPr>
      </w:pPr>
    </w:p>
    <w:p w14:paraId="7978D4F2"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b/>
          <w:bCs/>
          <w:sz w:val="20"/>
          <w:szCs w:val="20"/>
        </w:rPr>
      </w:pPr>
      <w:r w:rsidRPr="0007117F">
        <w:rPr>
          <w:rFonts w:ascii="Century Gothic" w:hAnsi="Century Gothic" w:cs="Calibri"/>
          <w:b/>
          <w:bCs/>
          <w:sz w:val="20"/>
          <w:szCs w:val="20"/>
        </w:rPr>
        <w:t xml:space="preserve">PERMISOS </w:t>
      </w:r>
    </w:p>
    <w:p w14:paraId="2B8E3469"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El Contratista será responsable de cancelar todos los permisos y derechos que demande la obra considerados en el proceso de construcción de la misma. Se incluyen los derechos por rotura y ocupación de vías públicas, empalmes provisorios, electricidad, agua, alcantarillado, y cualquier otro solicitado por la entidad correspondiente, etc.</w:t>
      </w:r>
    </w:p>
    <w:p w14:paraId="097D7A96"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b/>
          <w:bCs/>
          <w:sz w:val="20"/>
          <w:szCs w:val="20"/>
        </w:rPr>
      </w:pPr>
    </w:p>
    <w:p w14:paraId="2DD4892F"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b/>
          <w:bCs/>
          <w:sz w:val="20"/>
          <w:szCs w:val="20"/>
        </w:rPr>
      </w:pPr>
      <w:r w:rsidRPr="0007117F">
        <w:rPr>
          <w:rFonts w:ascii="Century Gothic" w:hAnsi="Century Gothic" w:cs="Calibri"/>
          <w:b/>
          <w:bCs/>
          <w:sz w:val="20"/>
          <w:szCs w:val="20"/>
        </w:rPr>
        <w:t xml:space="preserve">INSPECCIÓN TÉCNICA </w:t>
      </w:r>
    </w:p>
    <w:p w14:paraId="4D9FAEDC"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 xml:space="preserve">El control de la obra estará a cargo de la “Inspección Técnica de Obra (ITO), la cual será nombrada por el mandante. Se deberán cumplir estrictamente todas las instrucciones que sean impartidas por esta, las cuales darán por escrito, dejando esta constancia en el libro de obra, de cuya conservación es responsable la empresa constructora y lo deberá mantener en el recinto de la Obra. La ITO no podrá efectuar ningún cambio al proyecto ni a sus especificaciones sin contar con el </w:t>
      </w:r>
      <w:proofErr w:type="spellStart"/>
      <w:r w:rsidRPr="0007117F">
        <w:rPr>
          <w:rFonts w:ascii="Century Gothic" w:hAnsi="Century Gothic" w:cs="Calibri"/>
          <w:sz w:val="20"/>
          <w:szCs w:val="20"/>
        </w:rPr>
        <w:t>Vº</w:t>
      </w:r>
      <w:proofErr w:type="spellEnd"/>
      <w:r w:rsidRPr="0007117F">
        <w:rPr>
          <w:rFonts w:ascii="Century Gothic" w:hAnsi="Century Gothic" w:cs="Calibri"/>
          <w:sz w:val="20"/>
          <w:szCs w:val="20"/>
        </w:rPr>
        <w:t xml:space="preserve"> </w:t>
      </w:r>
      <w:proofErr w:type="spellStart"/>
      <w:r w:rsidRPr="0007117F">
        <w:rPr>
          <w:rFonts w:ascii="Century Gothic" w:hAnsi="Century Gothic" w:cs="Calibri"/>
          <w:sz w:val="20"/>
          <w:szCs w:val="20"/>
        </w:rPr>
        <w:t>Bº</w:t>
      </w:r>
      <w:proofErr w:type="spellEnd"/>
      <w:r w:rsidRPr="0007117F">
        <w:rPr>
          <w:rFonts w:ascii="Century Gothic" w:hAnsi="Century Gothic" w:cs="Calibri"/>
          <w:sz w:val="20"/>
          <w:szCs w:val="20"/>
        </w:rPr>
        <w:t xml:space="preserve"> del arquitecto proyectista y del Mandante.</w:t>
      </w:r>
    </w:p>
    <w:p w14:paraId="0203FF26"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b/>
          <w:bCs/>
          <w:sz w:val="20"/>
          <w:szCs w:val="20"/>
        </w:rPr>
      </w:pPr>
    </w:p>
    <w:p w14:paraId="6E600462"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b/>
          <w:bCs/>
          <w:sz w:val="20"/>
          <w:szCs w:val="20"/>
        </w:rPr>
      </w:pPr>
      <w:r w:rsidRPr="0007117F">
        <w:rPr>
          <w:rFonts w:ascii="Century Gothic" w:hAnsi="Century Gothic" w:cs="Calibri"/>
          <w:b/>
          <w:bCs/>
          <w:sz w:val="20"/>
          <w:szCs w:val="20"/>
        </w:rPr>
        <w:t>LIBRO DE OBRAS</w:t>
      </w:r>
    </w:p>
    <w:p w14:paraId="74950A8D"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El contratista deberá mantener en obra un Libro de Obra tipo MANIFOLD triplicado, en el cual la ITO podrá impartir las instrucciones y ordenes de trabajos que sean necesarias para para una buena ejecución,</w:t>
      </w:r>
    </w:p>
    <w:p w14:paraId="14C2CA2C"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Este libro se abrirá con la entrega de terreno, donde el profesional competente por parte del Contratista registrará el plazo de construcción de la obra que ofertó en la licitación, la fecha de entrega de terreno indicará el inicio de la obra y comienzo del plazo de ejecución, se registrará la fecha en que se debe terminar la obra</w:t>
      </w:r>
    </w:p>
    <w:p w14:paraId="0FD2B2B5"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En el Libro de Obras se dejará constancia, entre otras cosas, de las siguientes actividades:</w:t>
      </w:r>
    </w:p>
    <w:p w14:paraId="211E907D" w14:textId="77777777" w:rsidR="00216738" w:rsidRPr="0007117F" w:rsidRDefault="00216738" w:rsidP="00216738">
      <w:pPr>
        <w:pStyle w:val="Prrafodelista"/>
        <w:numPr>
          <w:ilvl w:val="0"/>
          <w:numId w:val="30"/>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De la entrega del terreno</w:t>
      </w:r>
    </w:p>
    <w:p w14:paraId="2C99D0DF" w14:textId="77777777" w:rsidR="00216738" w:rsidRPr="0007117F" w:rsidRDefault="00216738" w:rsidP="00216738">
      <w:pPr>
        <w:pStyle w:val="Prrafodelista"/>
        <w:numPr>
          <w:ilvl w:val="0"/>
          <w:numId w:val="30"/>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Del control de los trabajos</w:t>
      </w:r>
    </w:p>
    <w:p w14:paraId="23EEBD1A" w14:textId="77777777" w:rsidR="00216738" w:rsidRPr="0007117F" w:rsidRDefault="00216738" w:rsidP="00216738">
      <w:pPr>
        <w:pStyle w:val="Prrafodelista"/>
        <w:numPr>
          <w:ilvl w:val="0"/>
          <w:numId w:val="30"/>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De las aclaraciones e interpretaciones del proyecto</w:t>
      </w:r>
    </w:p>
    <w:p w14:paraId="18D949DE" w14:textId="77777777" w:rsidR="00216738" w:rsidRPr="0007117F" w:rsidRDefault="00216738" w:rsidP="00216738">
      <w:pPr>
        <w:pStyle w:val="Prrafodelista"/>
        <w:numPr>
          <w:ilvl w:val="0"/>
          <w:numId w:val="30"/>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De la marcha general de las faenas, de acuerdo con los antecedentes técnicos</w:t>
      </w:r>
    </w:p>
    <w:p w14:paraId="62F37EB2" w14:textId="77777777" w:rsidR="00216738" w:rsidRPr="0007117F" w:rsidRDefault="00216738" w:rsidP="00216738">
      <w:pPr>
        <w:pStyle w:val="Prrafodelista"/>
        <w:numPr>
          <w:ilvl w:val="0"/>
          <w:numId w:val="30"/>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del proyecto y del plazo fijado para la obra.</w:t>
      </w:r>
    </w:p>
    <w:p w14:paraId="32506395" w14:textId="77777777" w:rsidR="00216738" w:rsidRPr="0007117F" w:rsidRDefault="00216738" w:rsidP="00216738">
      <w:pPr>
        <w:pStyle w:val="Prrafodelista"/>
        <w:numPr>
          <w:ilvl w:val="0"/>
          <w:numId w:val="30"/>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De la recepción de los materiales.</w:t>
      </w:r>
    </w:p>
    <w:p w14:paraId="51091AB4" w14:textId="77777777" w:rsidR="00216738" w:rsidRPr="0007117F" w:rsidRDefault="00216738" w:rsidP="00216738">
      <w:pPr>
        <w:pStyle w:val="Prrafodelista"/>
        <w:numPr>
          <w:ilvl w:val="0"/>
          <w:numId w:val="30"/>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De las situaciones que produzcan atrasos o interrupciones en el buen proceso de las faenas y sus causas.</w:t>
      </w:r>
    </w:p>
    <w:p w14:paraId="6552417B" w14:textId="77777777" w:rsidR="00216738" w:rsidRPr="0007117F" w:rsidRDefault="00216738" w:rsidP="00216738">
      <w:pPr>
        <w:pStyle w:val="Prrafodelista"/>
        <w:numPr>
          <w:ilvl w:val="0"/>
          <w:numId w:val="30"/>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t>De las demás circunstancias y hechos u observaciones que se estime necesario consignar</w:t>
      </w:r>
    </w:p>
    <w:p w14:paraId="1FA70093" w14:textId="77777777" w:rsidR="00216738" w:rsidRPr="0007117F" w:rsidRDefault="00216738" w:rsidP="00216738">
      <w:pPr>
        <w:pStyle w:val="Prrafodelista"/>
        <w:numPr>
          <w:ilvl w:val="0"/>
          <w:numId w:val="30"/>
        </w:numPr>
        <w:spacing w:before="100" w:beforeAutospacing="1" w:after="100" w:afterAutospacing="1" w:line="240" w:lineRule="auto"/>
        <w:jc w:val="both"/>
        <w:rPr>
          <w:rFonts w:ascii="Century Gothic" w:hAnsi="Century Gothic" w:cs="Calibri"/>
          <w:sz w:val="20"/>
          <w:szCs w:val="20"/>
        </w:rPr>
      </w:pPr>
      <w:r w:rsidRPr="0007117F">
        <w:rPr>
          <w:rFonts w:ascii="Century Gothic" w:hAnsi="Century Gothic" w:cs="Calibri"/>
          <w:sz w:val="20"/>
          <w:szCs w:val="20"/>
        </w:rPr>
        <w:lastRenderedPageBreak/>
        <w:t xml:space="preserve">De la Recepción provisoria y definitiva de las obras con la aceptación de todos los profesionales que deban dar su </w:t>
      </w:r>
      <w:proofErr w:type="spellStart"/>
      <w:r w:rsidRPr="0007117F">
        <w:rPr>
          <w:rFonts w:ascii="Century Gothic" w:hAnsi="Century Gothic" w:cs="Calibri"/>
          <w:sz w:val="20"/>
          <w:szCs w:val="20"/>
        </w:rPr>
        <w:t>VºBº</w:t>
      </w:r>
      <w:proofErr w:type="spellEnd"/>
      <w:r w:rsidRPr="0007117F">
        <w:rPr>
          <w:rFonts w:ascii="Century Gothic" w:hAnsi="Century Gothic" w:cs="Calibri"/>
          <w:sz w:val="20"/>
          <w:szCs w:val="20"/>
        </w:rPr>
        <w:t>.</w:t>
      </w:r>
    </w:p>
    <w:p w14:paraId="64CDC8AA"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Cualquier anotación, observación u orden que se plantee en el libro de obra, deberá ser clara, dejándose establecida la fecha en la cual se realizó y siendo firmada por el profesional responsable.</w:t>
      </w:r>
    </w:p>
    <w:p w14:paraId="4598039D"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p>
    <w:p w14:paraId="73CF806A"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b/>
          <w:bCs/>
          <w:sz w:val="20"/>
          <w:szCs w:val="20"/>
        </w:rPr>
      </w:pPr>
      <w:r w:rsidRPr="0007117F">
        <w:rPr>
          <w:rFonts w:ascii="Century Gothic" w:hAnsi="Century Gothic" w:cs="Calibri"/>
          <w:b/>
          <w:bCs/>
          <w:sz w:val="20"/>
          <w:szCs w:val="20"/>
        </w:rPr>
        <w:t>NORMAS DE SEGURIDAD</w:t>
      </w:r>
    </w:p>
    <w:p w14:paraId="7A7E4F4D"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Durante la ejecución de la obra, el contratista deberá tomar todas las medidas de seguridad para evitar accidentes que puedan afectar a su personal o a terceros, considerando tanto los de su propia Empresa, subcontratistas, consultores, inspectores y personal en general que se relacionen con la Obra</w:t>
      </w:r>
    </w:p>
    <w:p w14:paraId="5AB53348"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El Contratista asumirá la responsabilidad completa por cualquier daño a personas y a la propiedad objeto del presente contrato, como a la propiedad de terceros, como consecuencia de la ejecución de la presente Obra.</w:t>
      </w:r>
    </w:p>
    <w:p w14:paraId="747D4A2A"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El Contratista deberá asegurarse que todo su personal utilice los elementos de protección personal (EPP) adecuados a las labores que realice cada trabajador.</w:t>
      </w:r>
    </w:p>
    <w:p w14:paraId="05931483"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r w:rsidRPr="0007117F">
        <w:rPr>
          <w:rFonts w:ascii="Century Gothic" w:hAnsi="Century Gothic" w:cs="Calibri"/>
          <w:sz w:val="20"/>
          <w:szCs w:val="20"/>
        </w:rPr>
        <w:t>El contratista deberá considerar las siguientes normas del Instituto Nacional de Normalización que tienen relación con la seguridad contra accidentes:</w:t>
      </w:r>
    </w:p>
    <w:p w14:paraId="7686A4C0" w14:textId="77777777" w:rsidR="00216738" w:rsidRPr="0007117F" w:rsidRDefault="00216738" w:rsidP="00216738">
      <w:pPr>
        <w:pStyle w:val="Prrafodelista"/>
        <w:numPr>
          <w:ilvl w:val="0"/>
          <w:numId w:val="28"/>
        </w:numPr>
        <w:spacing w:before="100" w:beforeAutospacing="1" w:after="100" w:afterAutospacing="1" w:line="240" w:lineRule="auto"/>
        <w:ind w:left="360" w:firstLine="0"/>
        <w:jc w:val="both"/>
        <w:rPr>
          <w:rFonts w:ascii="Century Gothic" w:hAnsi="Century Gothic" w:cs="Calibri"/>
          <w:color w:val="FF0000"/>
          <w:sz w:val="20"/>
          <w:szCs w:val="20"/>
        </w:rPr>
      </w:pPr>
      <w:r w:rsidRPr="0007117F">
        <w:rPr>
          <w:rFonts w:ascii="Century Gothic" w:hAnsi="Century Gothic" w:cs="Calibri"/>
          <w:color w:val="FF0000"/>
          <w:sz w:val="20"/>
          <w:szCs w:val="20"/>
        </w:rPr>
        <w:t>XXXX</w:t>
      </w:r>
    </w:p>
    <w:p w14:paraId="266B5EAD" w14:textId="77777777" w:rsidR="00216738" w:rsidRPr="0007117F" w:rsidRDefault="00216738" w:rsidP="00216738">
      <w:pPr>
        <w:pStyle w:val="Prrafodelista"/>
        <w:numPr>
          <w:ilvl w:val="0"/>
          <w:numId w:val="28"/>
        </w:numPr>
        <w:spacing w:before="100" w:beforeAutospacing="1" w:after="100" w:afterAutospacing="1" w:line="240" w:lineRule="auto"/>
        <w:ind w:left="360" w:firstLine="0"/>
        <w:jc w:val="both"/>
        <w:rPr>
          <w:rFonts w:ascii="Century Gothic" w:hAnsi="Century Gothic" w:cs="Calibri"/>
          <w:color w:val="FF0000"/>
          <w:sz w:val="20"/>
          <w:szCs w:val="20"/>
        </w:rPr>
      </w:pPr>
      <w:r w:rsidRPr="0007117F">
        <w:rPr>
          <w:rFonts w:ascii="Century Gothic" w:hAnsi="Century Gothic" w:cs="Calibri"/>
          <w:color w:val="FF0000"/>
          <w:sz w:val="20"/>
          <w:szCs w:val="20"/>
        </w:rPr>
        <w:t>XXXX</w:t>
      </w:r>
    </w:p>
    <w:p w14:paraId="001BCF52" w14:textId="77777777" w:rsidR="00216738" w:rsidRPr="0007117F" w:rsidRDefault="00216738" w:rsidP="00216738">
      <w:pPr>
        <w:pStyle w:val="Prrafodelista"/>
        <w:numPr>
          <w:ilvl w:val="0"/>
          <w:numId w:val="28"/>
        </w:numPr>
        <w:spacing w:before="100" w:beforeAutospacing="1" w:after="100" w:afterAutospacing="1" w:line="240" w:lineRule="auto"/>
        <w:ind w:left="360" w:firstLine="0"/>
        <w:jc w:val="both"/>
        <w:rPr>
          <w:rFonts w:ascii="Century Gothic" w:hAnsi="Century Gothic" w:cs="Calibri"/>
          <w:color w:val="FF0000"/>
          <w:sz w:val="20"/>
          <w:szCs w:val="20"/>
        </w:rPr>
      </w:pPr>
      <w:r w:rsidRPr="0007117F">
        <w:rPr>
          <w:rFonts w:ascii="Century Gothic" w:hAnsi="Century Gothic" w:cs="Calibri"/>
          <w:color w:val="FF0000"/>
          <w:sz w:val="20"/>
          <w:szCs w:val="20"/>
        </w:rPr>
        <w:t>XXXX</w:t>
      </w:r>
    </w:p>
    <w:p w14:paraId="45ED204E"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sz w:val="20"/>
          <w:szCs w:val="20"/>
        </w:rPr>
      </w:pPr>
    </w:p>
    <w:p w14:paraId="34FD2DED" w14:textId="77777777" w:rsidR="00216738" w:rsidRPr="0007117F" w:rsidRDefault="00216738" w:rsidP="00216738">
      <w:pPr>
        <w:pStyle w:val="Prrafodelista"/>
        <w:spacing w:before="100" w:beforeAutospacing="1" w:after="100" w:afterAutospacing="1" w:line="240" w:lineRule="auto"/>
        <w:ind w:left="360"/>
        <w:jc w:val="both"/>
        <w:rPr>
          <w:rFonts w:ascii="Century Gothic" w:hAnsi="Century Gothic" w:cs="Calibri"/>
          <w:color w:val="FF0000"/>
          <w:sz w:val="20"/>
        </w:rPr>
      </w:pPr>
    </w:p>
    <w:p w14:paraId="6FD799F0" w14:textId="77777777" w:rsidR="00216738" w:rsidRPr="0007117F" w:rsidRDefault="00216738" w:rsidP="00216738">
      <w:pPr>
        <w:pStyle w:val="Prrafodelista"/>
        <w:numPr>
          <w:ilvl w:val="0"/>
          <w:numId w:val="26"/>
        </w:numPr>
        <w:spacing w:before="100" w:beforeAutospacing="1" w:after="100" w:afterAutospacing="1" w:line="240" w:lineRule="auto"/>
        <w:jc w:val="both"/>
        <w:rPr>
          <w:rFonts w:ascii="Century Gothic" w:hAnsi="Century Gothic" w:cs="Calibri"/>
          <w:b/>
          <w:bCs/>
          <w:color w:val="0070C0"/>
          <w:sz w:val="28"/>
          <w:szCs w:val="28"/>
        </w:rPr>
      </w:pPr>
      <w:r w:rsidRPr="0007117F">
        <w:rPr>
          <w:rFonts w:ascii="Century Gothic" w:hAnsi="Century Gothic" w:cs="Calibri"/>
          <w:b/>
          <w:bCs/>
          <w:color w:val="0070C0"/>
          <w:sz w:val="28"/>
          <w:szCs w:val="28"/>
        </w:rPr>
        <w:t xml:space="preserve">OBRAS CIVILES </w:t>
      </w:r>
    </w:p>
    <w:p w14:paraId="3D3978E9" w14:textId="77777777" w:rsidR="00216738" w:rsidRPr="0007117F" w:rsidRDefault="00216738" w:rsidP="00216738">
      <w:pPr>
        <w:pStyle w:val="Prrafodelista"/>
        <w:spacing w:before="100" w:beforeAutospacing="1" w:after="100" w:afterAutospacing="1" w:line="240" w:lineRule="auto"/>
        <w:jc w:val="both"/>
        <w:rPr>
          <w:rFonts w:ascii="Century Gothic" w:hAnsi="Century Gothic" w:cs="Calibri"/>
          <w:b/>
          <w:bCs/>
          <w:color w:val="0070C0"/>
          <w:sz w:val="28"/>
          <w:szCs w:val="28"/>
        </w:rPr>
      </w:pPr>
    </w:p>
    <w:p w14:paraId="60E04BB3" w14:textId="77777777" w:rsidR="00216738" w:rsidRPr="0007117F" w:rsidRDefault="00216738" w:rsidP="00216738">
      <w:pPr>
        <w:pStyle w:val="Prrafodelista"/>
        <w:numPr>
          <w:ilvl w:val="0"/>
          <w:numId w:val="27"/>
        </w:numPr>
        <w:spacing w:before="100" w:beforeAutospacing="1" w:after="100" w:afterAutospacing="1" w:line="240" w:lineRule="auto"/>
        <w:ind w:left="720"/>
        <w:jc w:val="both"/>
        <w:rPr>
          <w:rFonts w:ascii="Century Gothic" w:hAnsi="Century Gothic" w:cs="Calibri"/>
          <w:b/>
          <w:bCs/>
          <w:sz w:val="28"/>
          <w:szCs w:val="28"/>
        </w:rPr>
      </w:pPr>
      <w:r w:rsidRPr="0007117F">
        <w:rPr>
          <w:rFonts w:ascii="Century Gothic" w:hAnsi="Century Gothic" w:cs="Calibri"/>
          <w:b/>
          <w:bCs/>
          <w:sz w:val="28"/>
          <w:szCs w:val="28"/>
        </w:rPr>
        <w:t xml:space="preserve">GENERALIDADES </w:t>
      </w:r>
    </w:p>
    <w:p w14:paraId="17C4EFB1" w14:textId="77777777" w:rsidR="00216738" w:rsidRPr="0007117F" w:rsidRDefault="00216738" w:rsidP="00216738">
      <w:pPr>
        <w:pStyle w:val="Prrafodelista"/>
        <w:spacing w:before="100" w:beforeAutospacing="1" w:after="100" w:afterAutospacing="1" w:line="240" w:lineRule="auto"/>
        <w:jc w:val="both"/>
        <w:rPr>
          <w:rFonts w:ascii="Century Gothic" w:hAnsi="Century Gothic" w:cs="Calibri"/>
          <w:b/>
          <w:bCs/>
          <w:sz w:val="28"/>
          <w:szCs w:val="28"/>
        </w:rPr>
      </w:pPr>
    </w:p>
    <w:p w14:paraId="792C0EB9" w14:textId="77777777" w:rsidR="00216738" w:rsidRPr="0007117F" w:rsidRDefault="00216738" w:rsidP="00216738">
      <w:pPr>
        <w:pStyle w:val="Prrafodelista"/>
        <w:numPr>
          <w:ilvl w:val="1"/>
          <w:numId w:val="27"/>
        </w:numPr>
        <w:spacing w:before="100" w:beforeAutospacing="1" w:after="100" w:afterAutospacing="1" w:line="240" w:lineRule="auto"/>
        <w:ind w:left="720"/>
        <w:jc w:val="both"/>
        <w:rPr>
          <w:rFonts w:ascii="Century Gothic" w:hAnsi="Century Gothic" w:cs="Calibri"/>
          <w:b/>
          <w:bCs/>
          <w:sz w:val="20"/>
          <w:szCs w:val="20"/>
        </w:rPr>
      </w:pPr>
      <w:r w:rsidRPr="0007117F">
        <w:rPr>
          <w:rFonts w:ascii="Century Gothic" w:hAnsi="Century Gothic" w:cs="Calibri"/>
          <w:b/>
          <w:bCs/>
          <w:sz w:val="20"/>
          <w:szCs w:val="20"/>
        </w:rPr>
        <w:t xml:space="preserve">GASTOS ADICIONALES </w:t>
      </w:r>
    </w:p>
    <w:p w14:paraId="2A3DBC9B" w14:textId="77777777" w:rsidR="00216738" w:rsidRPr="0007117F" w:rsidRDefault="00216738" w:rsidP="00216738">
      <w:pPr>
        <w:pStyle w:val="Prrafodelista"/>
        <w:spacing w:before="100" w:beforeAutospacing="1" w:after="100" w:afterAutospacing="1" w:line="240" w:lineRule="auto"/>
        <w:jc w:val="both"/>
        <w:rPr>
          <w:rFonts w:ascii="Century Gothic" w:hAnsi="Century Gothic" w:cs="Calibri"/>
          <w:sz w:val="20"/>
          <w:szCs w:val="20"/>
        </w:rPr>
      </w:pPr>
    </w:p>
    <w:p w14:paraId="1D794148"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eastAsia="Times New Roman" w:hAnsi="Century Gothic" w:cs="Calibri"/>
          <w:b/>
          <w:bCs/>
          <w:sz w:val="20"/>
          <w:szCs w:val="20"/>
        </w:rPr>
      </w:pPr>
      <w:r w:rsidRPr="0007117F">
        <w:rPr>
          <w:rFonts w:ascii="Century Gothic" w:eastAsia="Times New Roman" w:hAnsi="Century Gothic" w:cs="Calibri"/>
          <w:b/>
          <w:bCs/>
          <w:sz w:val="20"/>
          <w:szCs w:val="20"/>
        </w:rPr>
        <w:t>Certificados de ensayos de materiales</w:t>
      </w:r>
    </w:p>
    <w:p w14:paraId="4FCA18C2" w14:textId="77777777" w:rsidR="00216738" w:rsidRPr="0007117F" w:rsidRDefault="00216738" w:rsidP="00216738">
      <w:pPr>
        <w:pStyle w:val="Prrafodelista"/>
        <w:spacing w:before="100" w:beforeAutospacing="1" w:after="100" w:afterAutospacing="1" w:line="240" w:lineRule="auto"/>
        <w:ind w:left="1080"/>
        <w:jc w:val="both"/>
        <w:rPr>
          <w:rFonts w:ascii="Century Gothic" w:hAnsi="Century Gothic" w:cs="Calibri"/>
          <w:sz w:val="20"/>
          <w:szCs w:val="20"/>
        </w:rPr>
      </w:pPr>
      <w:r w:rsidRPr="0007117F">
        <w:rPr>
          <w:rFonts w:ascii="Century Gothic" w:hAnsi="Century Gothic" w:cs="Calibri"/>
          <w:sz w:val="20"/>
          <w:szCs w:val="20"/>
        </w:rPr>
        <w:t xml:space="preserve">El contratista debe realizara su cargo el ensayo e los materiales, los cuales se realizarán de acuerdo a Normas chilenas o del país de origen del producto. Las muestras deben ser tomadas por un laboratorio autorizado previsto de todos los equipos e implementos necesarios. </w:t>
      </w:r>
    </w:p>
    <w:p w14:paraId="1724ADC2" w14:textId="77777777" w:rsidR="00216738" w:rsidRPr="0007117F" w:rsidRDefault="00216738" w:rsidP="00216738">
      <w:pPr>
        <w:pStyle w:val="Prrafodelista"/>
        <w:spacing w:before="100" w:beforeAutospacing="1" w:after="100" w:afterAutospacing="1" w:line="240" w:lineRule="auto"/>
        <w:ind w:left="1080"/>
        <w:jc w:val="both"/>
        <w:rPr>
          <w:rFonts w:ascii="Century Gothic" w:hAnsi="Century Gothic" w:cs="Calibri"/>
          <w:sz w:val="20"/>
          <w:szCs w:val="20"/>
        </w:rPr>
      </w:pPr>
      <w:r w:rsidRPr="0007117F">
        <w:rPr>
          <w:rFonts w:ascii="Century Gothic" w:hAnsi="Century Gothic" w:cs="Calibri"/>
          <w:sz w:val="20"/>
          <w:szCs w:val="20"/>
        </w:rPr>
        <w:t xml:space="preserve">La ITO podrá, en cualquier etapa de la obra, solicitar ensaye y/o certificación técnica de cualquier material de construcción que forme parte de la obra, para lo cual el contratista deberá presentar a la consideración del Arquitecto responsable de ella y/o a la ITO, una muestra de cada uno, para su revisión, ensaye y aceptación. </w:t>
      </w:r>
    </w:p>
    <w:p w14:paraId="752AB8CD" w14:textId="77777777" w:rsidR="00216738" w:rsidRPr="0007117F" w:rsidRDefault="00216738" w:rsidP="00216738">
      <w:pPr>
        <w:pStyle w:val="Prrafodelista"/>
        <w:spacing w:before="100" w:beforeAutospacing="1" w:after="100" w:afterAutospacing="1" w:line="240" w:lineRule="auto"/>
        <w:ind w:left="1080"/>
        <w:jc w:val="both"/>
        <w:rPr>
          <w:rFonts w:ascii="Century Gothic" w:hAnsi="Century Gothic" w:cs="Calibri"/>
          <w:sz w:val="20"/>
          <w:szCs w:val="20"/>
        </w:rPr>
      </w:pPr>
      <w:r w:rsidRPr="0007117F">
        <w:rPr>
          <w:rFonts w:ascii="Century Gothic" w:hAnsi="Century Gothic" w:cs="Calibri"/>
          <w:sz w:val="20"/>
          <w:szCs w:val="20"/>
        </w:rPr>
        <w:t>El informe de dicho ensayo se entregará al ITO de la obra y se dejará constancia en el o los libros de obra, del ensaye de los materiales y de su resultado.</w:t>
      </w:r>
    </w:p>
    <w:p w14:paraId="03007BB3" w14:textId="77777777" w:rsidR="00216738" w:rsidRPr="0007117F" w:rsidRDefault="00216738" w:rsidP="00216738">
      <w:pPr>
        <w:pStyle w:val="Prrafodelista"/>
        <w:spacing w:before="100" w:beforeAutospacing="1" w:after="100" w:afterAutospacing="1" w:line="240" w:lineRule="auto"/>
        <w:ind w:left="1080"/>
        <w:jc w:val="both"/>
        <w:rPr>
          <w:rFonts w:ascii="Century Gothic" w:hAnsi="Century Gothic" w:cs="Calibri"/>
          <w:sz w:val="20"/>
          <w:szCs w:val="20"/>
        </w:rPr>
      </w:pPr>
      <w:r w:rsidRPr="0007117F">
        <w:rPr>
          <w:rFonts w:ascii="Century Gothic" w:hAnsi="Century Gothic" w:cs="Calibri"/>
          <w:sz w:val="20"/>
          <w:szCs w:val="20"/>
        </w:rPr>
        <w:t>En el archivo de la obra se mantendrá debidamente ordenados, todos los certificados de ensaye emitidos por los laboratorios respectivos.</w:t>
      </w:r>
    </w:p>
    <w:p w14:paraId="449632CE"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sz w:val="20"/>
          <w:szCs w:val="20"/>
        </w:rPr>
      </w:pPr>
    </w:p>
    <w:p w14:paraId="5127EC31"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hAnsi="Century Gothic" w:cs="Calibri"/>
          <w:b/>
          <w:bCs/>
          <w:sz w:val="20"/>
          <w:szCs w:val="20"/>
        </w:rPr>
      </w:pPr>
      <w:r w:rsidRPr="0007117F">
        <w:rPr>
          <w:rFonts w:ascii="Century Gothic" w:eastAsia="Times New Roman" w:hAnsi="Century Gothic" w:cs="Calibri"/>
          <w:b/>
          <w:bCs/>
          <w:sz w:val="20"/>
          <w:szCs w:val="20"/>
        </w:rPr>
        <w:t>Limpieza y cuidado de la obra</w:t>
      </w:r>
    </w:p>
    <w:p w14:paraId="039CFF1A" w14:textId="23CBCC77" w:rsidR="00216738" w:rsidRDefault="00216738" w:rsidP="00216738">
      <w:pPr>
        <w:pStyle w:val="Prrafodelista"/>
        <w:spacing w:before="100" w:beforeAutospacing="1" w:after="100" w:afterAutospacing="1" w:line="240" w:lineRule="auto"/>
        <w:ind w:left="1080"/>
        <w:jc w:val="both"/>
        <w:rPr>
          <w:rFonts w:ascii="Century Gothic" w:hAnsi="Century Gothic" w:cs="Calibri"/>
          <w:sz w:val="20"/>
          <w:szCs w:val="20"/>
        </w:rPr>
      </w:pPr>
      <w:r w:rsidRPr="0007117F">
        <w:rPr>
          <w:rFonts w:ascii="Century Gothic" w:hAnsi="Century Gothic" w:cs="Calibri"/>
          <w:sz w:val="20"/>
          <w:szCs w:val="20"/>
        </w:rPr>
        <w:t>Será responsabilidad del contratista mantener constantemente aseada y ordenada la obra durante el transcurso de la ejecución, manteniendo además un servicio de vigilancia hasta la recepción de las obras. A su vez se tendrá que disponer de un guardia que mantenga la seguridad del recinto hasta la recepción de la obra.</w:t>
      </w:r>
    </w:p>
    <w:p w14:paraId="1086FF0D" w14:textId="77777777" w:rsidR="00216738" w:rsidRPr="0007117F" w:rsidRDefault="00216738" w:rsidP="00216738">
      <w:pPr>
        <w:pStyle w:val="Prrafodelista"/>
        <w:numPr>
          <w:ilvl w:val="0"/>
          <w:numId w:val="27"/>
        </w:numPr>
        <w:spacing w:before="100" w:beforeAutospacing="1" w:after="100" w:afterAutospacing="1" w:line="240" w:lineRule="auto"/>
        <w:ind w:left="720"/>
        <w:jc w:val="both"/>
        <w:rPr>
          <w:rFonts w:ascii="Century Gothic" w:hAnsi="Century Gothic" w:cs="Calibri"/>
          <w:b/>
          <w:bCs/>
          <w:sz w:val="28"/>
          <w:szCs w:val="28"/>
        </w:rPr>
      </w:pPr>
      <w:r w:rsidRPr="0007117F">
        <w:rPr>
          <w:rFonts w:ascii="Century Gothic" w:hAnsi="Century Gothic" w:cs="Calibri"/>
          <w:b/>
          <w:bCs/>
          <w:sz w:val="28"/>
          <w:szCs w:val="28"/>
        </w:rPr>
        <w:lastRenderedPageBreak/>
        <w:t>OBRAS PROVISIONALES</w:t>
      </w:r>
    </w:p>
    <w:p w14:paraId="25F35291" w14:textId="77777777" w:rsidR="00216738" w:rsidRPr="0007117F" w:rsidRDefault="00216738" w:rsidP="00216738">
      <w:pPr>
        <w:pStyle w:val="Prrafodelista"/>
        <w:spacing w:before="100" w:beforeAutospacing="1" w:after="100" w:afterAutospacing="1" w:line="240" w:lineRule="auto"/>
        <w:jc w:val="both"/>
        <w:rPr>
          <w:rFonts w:ascii="Century Gothic" w:hAnsi="Century Gothic" w:cs="Calibri"/>
          <w:b/>
          <w:bCs/>
          <w:sz w:val="28"/>
          <w:szCs w:val="28"/>
        </w:rPr>
      </w:pPr>
    </w:p>
    <w:p w14:paraId="02B34B0A" w14:textId="77777777" w:rsidR="00216738" w:rsidRPr="0007117F" w:rsidRDefault="00216738" w:rsidP="00216738">
      <w:pPr>
        <w:pStyle w:val="Prrafodelista"/>
        <w:numPr>
          <w:ilvl w:val="1"/>
          <w:numId w:val="27"/>
        </w:numPr>
        <w:spacing w:before="100" w:beforeAutospacing="1" w:after="100" w:afterAutospacing="1" w:line="240" w:lineRule="auto"/>
        <w:jc w:val="both"/>
        <w:rPr>
          <w:rFonts w:ascii="Century Gothic" w:eastAsia="Times New Roman" w:hAnsi="Century Gothic" w:cs="Calibri"/>
          <w:b/>
          <w:bCs/>
          <w:sz w:val="20"/>
          <w:szCs w:val="20"/>
        </w:rPr>
      </w:pPr>
      <w:r w:rsidRPr="0007117F">
        <w:rPr>
          <w:rFonts w:ascii="Century Gothic" w:eastAsia="Times New Roman" w:hAnsi="Century Gothic" w:cs="Calibri"/>
          <w:b/>
          <w:bCs/>
          <w:sz w:val="20"/>
          <w:szCs w:val="20"/>
        </w:rPr>
        <w:t>INSTALACIONES PROVISORIAS</w:t>
      </w:r>
    </w:p>
    <w:p w14:paraId="33526140"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sz w:val="20"/>
          <w:szCs w:val="20"/>
        </w:rPr>
      </w:pPr>
    </w:p>
    <w:p w14:paraId="7A69AAF1"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eastAsia="Times New Roman" w:hAnsi="Century Gothic" w:cs="Calibri"/>
          <w:b/>
          <w:bCs/>
          <w:color w:val="000000"/>
          <w:sz w:val="20"/>
          <w:szCs w:val="20"/>
        </w:rPr>
      </w:pPr>
      <w:r w:rsidRPr="0007117F">
        <w:rPr>
          <w:rFonts w:ascii="Century Gothic" w:eastAsia="Times New Roman" w:hAnsi="Century Gothic" w:cs="Calibri"/>
          <w:b/>
          <w:bCs/>
          <w:color w:val="000000"/>
          <w:sz w:val="20"/>
          <w:szCs w:val="20"/>
        </w:rPr>
        <w:t>Empalme provisorio a red eléctrica</w:t>
      </w:r>
    </w:p>
    <w:p w14:paraId="42CFD676"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Se contempla empalme provisorio al sistema eléctrico para el desarrollo de la ejecución de las obras. Se podrá considerar empalme a instalaciones existentes, considerando cancelar el gasto que se realizó por el servicio utilizado o </w:t>
      </w:r>
      <w:r w:rsidRPr="0007117F">
        <w:rPr>
          <w:rFonts w:ascii="Century Gothic" w:eastAsia="Times New Roman" w:hAnsi="Century Gothic" w:cs="Calibri"/>
          <w:color w:val="FF0000"/>
          <w:sz w:val="20"/>
          <w:szCs w:val="20"/>
        </w:rPr>
        <w:t xml:space="preserve">realizar conexión eléctrica mediante sistema autónomo. </w:t>
      </w:r>
      <w:r w:rsidRPr="0007117F">
        <w:rPr>
          <w:rFonts w:ascii="Century Gothic" w:eastAsia="Times New Roman" w:hAnsi="Century Gothic" w:cs="Calibri"/>
          <w:sz w:val="20"/>
          <w:szCs w:val="20"/>
        </w:rPr>
        <w:t>Al finalizar la obra deberá darse de baja cualquier conexión provisoria que se haya realizado.</w:t>
      </w:r>
    </w:p>
    <w:p w14:paraId="3A6350E6"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p>
    <w:p w14:paraId="0F234DD7"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eastAsia="Times New Roman" w:hAnsi="Century Gothic" w:cs="Calibri"/>
          <w:b/>
          <w:bCs/>
          <w:sz w:val="20"/>
          <w:szCs w:val="20"/>
        </w:rPr>
      </w:pPr>
      <w:r w:rsidRPr="0007117F">
        <w:rPr>
          <w:rFonts w:ascii="Century Gothic" w:eastAsia="Times New Roman" w:hAnsi="Century Gothic" w:cs="Calibri"/>
          <w:b/>
          <w:bCs/>
          <w:color w:val="000000"/>
          <w:sz w:val="20"/>
          <w:szCs w:val="20"/>
        </w:rPr>
        <w:t>Conexión provisoria a red agua potable</w:t>
      </w:r>
    </w:p>
    <w:p w14:paraId="586DF31E"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sz w:val="20"/>
          <w:szCs w:val="20"/>
        </w:rPr>
      </w:pPr>
      <w:r w:rsidRPr="0007117F">
        <w:rPr>
          <w:rFonts w:ascii="Century Gothic" w:eastAsia="Times New Roman" w:hAnsi="Century Gothic" w:cs="Calibri"/>
          <w:color w:val="000000"/>
          <w:sz w:val="20"/>
          <w:szCs w:val="20"/>
        </w:rPr>
        <w:t xml:space="preserve">Se contempla empalme provisorio a red de agua potable para el desarrollo de la ejecución de las obras. Se podrá considerar empalme a instalaciones existentes, considerando cancelar el gasto que se realizó por el servicio utilizado o </w:t>
      </w:r>
      <w:r w:rsidRPr="0007117F">
        <w:rPr>
          <w:rFonts w:ascii="Century Gothic" w:eastAsia="Times New Roman" w:hAnsi="Century Gothic" w:cs="Calibri"/>
          <w:color w:val="FF0000"/>
          <w:sz w:val="20"/>
          <w:szCs w:val="20"/>
        </w:rPr>
        <w:t xml:space="preserve">realizar abastecimiento mediante sistema autónomo. </w:t>
      </w:r>
      <w:r w:rsidRPr="0007117F">
        <w:rPr>
          <w:rFonts w:ascii="Century Gothic" w:eastAsia="Times New Roman" w:hAnsi="Century Gothic" w:cs="Calibri"/>
          <w:sz w:val="20"/>
          <w:szCs w:val="20"/>
        </w:rPr>
        <w:t>Al finalizar la obra deberá darse de baja cualquier conexión provisoria que se haya realizado.</w:t>
      </w:r>
    </w:p>
    <w:p w14:paraId="0D14A0B7"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sz w:val="20"/>
          <w:szCs w:val="20"/>
        </w:rPr>
      </w:pPr>
    </w:p>
    <w:p w14:paraId="6B6645A6"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eastAsia="Times New Roman" w:hAnsi="Century Gothic" w:cs="Calibri"/>
          <w:b/>
          <w:bCs/>
          <w:sz w:val="20"/>
          <w:szCs w:val="20"/>
        </w:rPr>
      </w:pPr>
      <w:r w:rsidRPr="0007117F">
        <w:rPr>
          <w:rFonts w:ascii="Century Gothic" w:eastAsia="Times New Roman" w:hAnsi="Century Gothic" w:cs="Calibri"/>
          <w:b/>
          <w:bCs/>
          <w:color w:val="000000"/>
          <w:sz w:val="20"/>
          <w:szCs w:val="20"/>
        </w:rPr>
        <w:t>Conexión provisoria a red alcantarillado</w:t>
      </w:r>
    </w:p>
    <w:p w14:paraId="4D8AE1D9"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sz w:val="20"/>
          <w:szCs w:val="20"/>
        </w:rPr>
      </w:pPr>
      <w:r w:rsidRPr="0007117F">
        <w:rPr>
          <w:rFonts w:ascii="Century Gothic" w:eastAsia="Times New Roman" w:hAnsi="Century Gothic" w:cs="Calibri"/>
          <w:color w:val="000000"/>
          <w:sz w:val="20"/>
          <w:szCs w:val="20"/>
        </w:rPr>
        <w:t xml:space="preserve">Se contempla empalme provisorio a red de alcantarillado para el desarrollo de la ejecución de las obras. Se podrá considerar empalme a instalaciones existentes, considerando cancelar el gasto que se realizó por el servicio utilizado o </w:t>
      </w:r>
      <w:r w:rsidRPr="0007117F">
        <w:rPr>
          <w:rFonts w:ascii="Century Gothic" w:eastAsia="Times New Roman" w:hAnsi="Century Gothic" w:cs="Calibri"/>
          <w:color w:val="FF0000"/>
          <w:sz w:val="20"/>
          <w:szCs w:val="20"/>
        </w:rPr>
        <w:t xml:space="preserve">realizar provisión de sistema autónomo. </w:t>
      </w:r>
      <w:r w:rsidRPr="0007117F">
        <w:rPr>
          <w:rFonts w:ascii="Century Gothic" w:eastAsia="Times New Roman" w:hAnsi="Century Gothic" w:cs="Calibri"/>
          <w:sz w:val="20"/>
          <w:szCs w:val="20"/>
        </w:rPr>
        <w:t>Al finalizar la obra deberá darse de baja cualquier conexión provisoria que se haya realizado.</w:t>
      </w:r>
    </w:p>
    <w:p w14:paraId="64071513"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sz w:val="20"/>
          <w:szCs w:val="20"/>
        </w:rPr>
      </w:pPr>
    </w:p>
    <w:p w14:paraId="7EC07289"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eastAsia="Times New Roman" w:hAnsi="Century Gothic" w:cs="Calibri"/>
          <w:b/>
          <w:bCs/>
          <w:sz w:val="20"/>
          <w:szCs w:val="20"/>
        </w:rPr>
      </w:pPr>
      <w:r w:rsidRPr="0007117F">
        <w:rPr>
          <w:rFonts w:ascii="Century Gothic" w:eastAsia="Times New Roman" w:hAnsi="Century Gothic" w:cs="Calibri"/>
          <w:b/>
          <w:bCs/>
          <w:color w:val="000000"/>
          <w:sz w:val="20"/>
          <w:szCs w:val="20"/>
        </w:rPr>
        <w:t>Red de señalización y protecciones</w:t>
      </w:r>
    </w:p>
    <w:p w14:paraId="37F6DC8B" w14:textId="77777777" w:rsidR="00216738" w:rsidRPr="0007117F" w:rsidRDefault="00216738" w:rsidP="00216738">
      <w:pPr>
        <w:pStyle w:val="Prrafodelista"/>
        <w:autoSpaceDE w:val="0"/>
        <w:autoSpaceDN w:val="0"/>
        <w:adjustRightInd w:val="0"/>
        <w:spacing w:before="100" w:beforeAutospacing="1" w:after="100" w:afterAutospacing="1" w:line="240" w:lineRule="auto"/>
        <w:ind w:left="1080"/>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Se contempla la construcción e instalación de señalética preventiva y protecciones para el desarrollo de la ejecución de las obras, lo que entregara seguridad tanto al interior de la obra como en el contexto en el que esta se emplaza. </w:t>
      </w:r>
    </w:p>
    <w:p w14:paraId="14779432" w14:textId="77777777" w:rsidR="00216738" w:rsidRPr="0007117F" w:rsidRDefault="00216738" w:rsidP="00216738">
      <w:pPr>
        <w:pStyle w:val="Prrafodelista"/>
        <w:autoSpaceDE w:val="0"/>
        <w:autoSpaceDN w:val="0"/>
        <w:adjustRightInd w:val="0"/>
        <w:spacing w:before="100" w:beforeAutospacing="1" w:after="100" w:afterAutospacing="1" w:line="240" w:lineRule="auto"/>
        <w:ind w:left="1080"/>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Se deberán disponer señaléticas en el exterior aprobadas por la ITO, indicando trabajos, faenas y entrada, salida de carga, entre otras.</w:t>
      </w:r>
    </w:p>
    <w:p w14:paraId="4A7CF185" w14:textId="77777777" w:rsidR="00216738" w:rsidRPr="0007117F" w:rsidRDefault="00216738" w:rsidP="00216738">
      <w:pPr>
        <w:pStyle w:val="Prrafodelista"/>
        <w:autoSpaceDE w:val="0"/>
        <w:autoSpaceDN w:val="0"/>
        <w:adjustRightInd w:val="0"/>
        <w:spacing w:before="100" w:beforeAutospacing="1" w:after="100" w:afterAutospacing="1" w:line="240" w:lineRule="auto"/>
        <w:ind w:left="1080"/>
        <w:rPr>
          <w:rFonts w:ascii="Century Gothic" w:eastAsia="Times New Roman" w:hAnsi="Century Gothic" w:cs="Calibri"/>
          <w:color w:val="000000"/>
          <w:sz w:val="20"/>
          <w:szCs w:val="20"/>
        </w:rPr>
      </w:pPr>
    </w:p>
    <w:p w14:paraId="364A4D5D" w14:textId="77777777" w:rsidR="00216738" w:rsidRPr="0007117F" w:rsidRDefault="00216738" w:rsidP="00216738">
      <w:pPr>
        <w:pStyle w:val="Prrafodelista"/>
        <w:numPr>
          <w:ilvl w:val="1"/>
          <w:numId w:val="27"/>
        </w:numPr>
        <w:spacing w:before="100" w:beforeAutospacing="1" w:after="100" w:afterAutospacing="1" w:line="240" w:lineRule="auto"/>
        <w:jc w:val="both"/>
        <w:rPr>
          <w:rFonts w:ascii="Century Gothic" w:hAnsi="Century Gothic" w:cs="Calibri"/>
          <w:b/>
          <w:bCs/>
          <w:sz w:val="20"/>
          <w:szCs w:val="20"/>
        </w:rPr>
      </w:pPr>
      <w:r w:rsidRPr="0007117F">
        <w:rPr>
          <w:rFonts w:ascii="Century Gothic" w:eastAsia="Times New Roman" w:hAnsi="Century Gothic" w:cs="Calibri"/>
          <w:b/>
          <w:bCs/>
          <w:color w:val="000000"/>
          <w:sz w:val="20"/>
          <w:szCs w:val="20"/>
        </w:rPr>
        <w:t>CONSTRUCCIONES PROVISORIAS</w:t>
      </w:r>
    </w:p>
    <w:p w14:paraId="5B86BEA7" w14:textId="77777777" w:rsidR="00216738" w:rsidRPr="0007117F" w:rsidRDefault="00216738" w:rsidP="00216738">
      <w:pPr>
        <w:pStyle w:val="Prrafodelista"/>
        <w:spacing w:before="100" w:beforeAutospacing="1" w:after="100" w:afterAutospacing="1" w:line="240" w:lineRule="auto"/>
        <w:ind w:left="1080"/>
        <w:jc w:val="both"/>
        <w:rPr>
          <w:rFonts w:ascii="Century Gothic" w:hAnsi="Century Gothic" w:cs="Calibri"/>
          <w:sz w:val="20"/>
          <w:szCs w:val="20"/>
        </w:rPr>
      </w:pPr>
    </w:p>
    <w:p w14:paraId="5B4CECA6"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eastAsia="Times New Roman" w:hAnsi="Century Gothic" w:cs="Calibri"/>
          <w:b/>
          <w:bCs/>
          <w:color w:val="000000"/>
          <w:sz w:val="20"/>
          <w:szCs w:val="20"/>
        </w:rPr>
      </w:pPr>
      <w:r w:rsidRPr="0007117F">
        <w:rPr>
          <w:rFonts w:ascii="Century Gothic" w:eastAsia="Times New Roman" w:hAnsi="Century Gothic" w:cs="Calibri"/>
          <w:b/>
          <w:bCs/>
          <w:color w:val="000000"/>
          <w:sz w:val="20"/>
          <w:szCs w:val="20"/>
        </w:rPr>
        <w:t>Construcción de bodega de herramientas y materiales</w:t>
      </w:r>
    </w:p>
    <w:p w14:paraId="311F904B"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Se construirá una bodega de herramientas y materiales, en la cual se almacenará todos los materiales de construcción, insumos y herramientas para la ejecución de la obra, permitiendo llevar el control y gestión de estos. </w:t>
      </w:r>
    </w:p>
    <w:p w14:paraId="22EF6DFB"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El recinto debe permitir el acopio, separándolos por categorías y entregando la seguridad necesaria para cada tipo de material. Se debe almacenar en recinto separados aquellos materiales más delicados como pinturas, solventes, etc.</w:t>
      </w:r>
    </w:p>
    <w:p w14:paraId="565AFCC4"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La construcción de la bodega consistirá en un recinto provisorio de </w:t>
      </w:r>
      <w:r w:rsidRPr="0007117F">
        <w:rPr>
          <w:rFonts w:ascii="Century Gothic" w:eastAsia="Times New Roman" w:hAnsi="Century Gothic" w:cs="Calibri"/>
          <w:color w:val="FF0000"/>
          <w:sz w:val="20"/>
          <w:szCs w:val="20"/>
        </w:rPr>
        <w:t>A X B m</w:t>
      </w:r>
      <w:r w:rsidRPr="0007117F">
        <w:rPr>
          <w:rFonts w:ascii="Century Gothic" w:eastAsia="Times New Roman" w:hAnsi="Century Gothic" w:cs="Calibri"/>
          <w:color w:val="000000"/>
          <w:sz w:val="20"/>
          <w:szCs w:val="20"/>
        </w:rPr>
        <w:t>. Deberá tener piso de</w:t>
      </w:r>
      <w:r w:rsidRPr="0007117F">
        <w:rPr>
          <w:rFonts w:ascii="Century Gothic" w:eastAsia="Times New Roman" w:hAnsi="Century Gothic" w:cs="Calibri"/>
          <w:color w:val="FF0000"/>
          <w:sz w:val="20"/>
          <w:szCs w:val="20"/>
        </w:rPr>
        <w:t xml:space="preserve"> </w:t>
      </w:r>
      <w:proofErr w:type="spellStart"/>
      <w:r w:rsidRPr="0007117F">
        <w:rPr>
          <w:rFonts w:ascii="Century Gothic" w:eastAsia="Times New Roman" w:hAnsi="Century Gothic" w:cs="Calibri"/>
          <w:color w:val="FF0000"/>
          <w:sz w:val="20"/>
          <w:szCs w:val="20"/>
        </w:rPr>
        <w:t>xxxxx</w:t>
      </w:r>
      <w:proofErr w:type="spellEnd"/>
      <w:r w:rsidRPr="0007117F">
        <w:rPr>
          <w:rFonts w:ascii="Century Gothic" w:eastAsia="Times New Roman" w:hAnsi="Century Gothic" w:cs="Calibri"/>
          <w:color w:val="000000"/>
          <w:sz w:val="20"/>
          <w:szCs w:val="20"/>
        </w:rPr>
        <w:t xml:space="preserve">, estructura de </w:t>
      </w:r>
      <w:proofErr w:type="spellStart"/>
      <w:r w:rsidRPr="0007117F">
        <w:rPr>
          <w:rFonts w:ascii="Century Gothic" w:eastAsia="Times New Roman" w:hAnsi="Century Gothic" w:cs="Calibri"/>
          <w:color w:val="FF0000"/>
          <w:sz w:val="20"/>
          <w:szCs w:val="20"/>
        </w:rPr>
        <w:t>xxxx</w:t>
      </w:r>
      <w:proofErr w:type="spellEnd"/>
      <w:r w:rsidRPr="0007117F">
        <w:rPr>
          <w:rFonts w:ascii="Century Gothic" w:eastAsia="Times New Roman" w:hAnsi="Century Gothic" w:cs="Calibri"/>
          <w:color w:val="000000"/>
          <w:sz w:val="20"/>
          <w:szCs w:val="20"/>
        </w:rPr>
        <w:t xml:space="preserve">, revestimiento de </w:t>
      </w:r>
      <w:proofErr w:type="spellStart"/>
      <w:r w:rsidRPr="0007117F">
        <w:rPr>
          <w:rFonts w:ascii="Century Gothic" w:eastAsia="Times New Roman" w:hAnsi="Century Gothic" w:cs="Calibri"/>
          <w:color w:val="FF0000"/>
          <w:sz w:val="20"/>
          <w:szCs w:val="20"/>
        </w:rPr>
        <w:t>xxxxx</w:t>
      </w:r>
      <w:proofErr w:type="spellEnd"/>
      <w:r w:rsidRPr="0007117F">
        <w:rPr>
          <w:rFonts w:ascii="Century Gothic" w:eastAsia="Times New Roman" w:hAnsi="Century Gothic" w:cs="Calibri"/>
          <w:color w:val="000000"/>
          <w:sz w:val="20"/>
          <w:szCs w:val="20"/>
        </w:rPr>
        <w:t xml:space="preserve">, cubierta de </w:t>
      </w:r>
      <w:proofErr w:type="spellStart"/>
      <w:r w:rsidRPr="0007117F">
        <w:rPr>
          <w:rFonts w:ascii="Century Gothic" w:eastAsia="Times New Roman" w:hAnsi="Century Gothic" w:cs="Calibri"/>
          <w:color w:val="FF0000"/>
          <w:sz w:val="20"/>
          <w:szCs w:val="20"/>
        </w:rPr>
        <w:t>xxxxx</w:t>
      </w:r>
      <w:proofErr w:type="spellEnd"/>
      <w:r w:rsidRPr="0007117F">
        <w:rPr>
          <w:rFonts w:ascii="Century Gothic" w:eastAsia="Times New Roman" w:hAnsi="Century Gothic" w:cs="Calibri"/>
          <w:color w:val="000000"/>
          <w:sz w:val="20"/>
          <w:szCs w:val="20"/>
        </w:rPr>
        <w:t xml:space="preserve">, con ventanas de </w:t>
      </w:r>
      <w:proofErr w:type="spellStart"/>
      <w:r w:rsidRPr="0007117F">
        <w:rPr>
          <w:rFonts w:ascii="Century Gothic" w:eastAsia="Times New Roman" w:hAnsi="Century Gothic" w:cs="Calibri"/>
          <w:color w:val="FF0000"/>
          <w:sz w:val="20"/>
          <w:szCs w:val="20"/>
        </w:rPr>
        <w:t>xxxxx</w:t>
      </w:r>
      <w:proofErr w:type="spellEnd"/>
      <w:r w:rsidRPr="0007117F">
        <w:rPr>
          <w:rFonts w:ascii="Century Gothic" w:eastAsia="Times New Roman" w:hAnsi="Century Gothic" w:cs="Calibri"/>
          <w:color w:val="FF0000"/>
          <w:sz w:val="20"/>
          <w:szCs w:val="20"/>
        </w:rPr>
        <w:t xml:space="preserve"> </w:t>
      </w:r>
      <w:r w:rsidRPr="0007117F">
        <w:rPr>
          <w:rFonts w:ascii="Century Gothic" w:eastAsia="Times New Roman" w:hAnsi="Century Gothic" w:cs="Calibri"/>
          <w:color w:val="000000"/>
          <w:sz w:val="20"/>
          <w:szCs w:val="20"/>
        </w:rPr>
        <w:t>y puertas de</w:t>
      </w:r>
      <w:r w:rsidRPr="0007117F">
        <w:rPr>
          <w:rFonts w:ascii="Century Gothic" w:eastAsia="Times New Roman" w:hAnsi="Century Gothic" w:cs="Calibri"/>
          <w:color w:val="FF0000"/>
          <w:sz w:val="20"/>
          <w:szCs w:val="20"/>
        </w:rPr>
        <w:t xml:space="preserve"> </w:t>
      </w:r>
      <w:proofErr w:type="spellStart"/>
      <w:r w:rsidRPr="0007117F">
        <w:rPr>
          <w:rFonts w:ascii="Century Gothic" w:eastAsia="Times New Roman" w:hAnsi="Century Gothic" w:cs="Calibri"/>
          <w:color w:val="FF0000"/>
          <w:sz w:val="20"/>
          <w:szCs w:val="20"/>
        </w:rPr>
        <w:t>xxxxx</w:t>
      </w:r>
      <w:proofErr w:type="spellEnd"/>
      <w:r w:rsidRPr="0007117F">
        <w:rPr>
          <w:rFonts w:ascii="Century Gothic" w:eastAsia="Times New Roman" w:hAnsi="Century Gothic" w:cs="Calibri"/>
          <w:color w:val="000000"/>
          <w:sz w:val="20"/>
          <w:szCs w:val="20"/>
        </w:rPr>
        <w:t xml:space="preserve">. </w:t>
      </w:r>
    </w:p>
    <w:p w14:paraId="7B9FC916"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La aprobación de las instalaciones deberá contar con el </w:t>
      </w:r>
      <w:proofErr w:type="spellStart"/>
      <w:r w:rsidRPr="0007117F">
        <w:rPr>
          <w:rFonts w:ascii="Century Gothic" w:eastAsia="Times New Roman" w:hAnsi="Century Gothic" w:cs="Calibri"/>
          <w:color w:val="000000"/>
          <w:sz w:val="20"/>
          <w:szCs w:val="20"/>
        </w:rPr>
        <w:t>VºBº</w:t>
      </w:r>
      <w:proofErr w:type="spellEnd"/>
      <w:r w:rsidRPr="0007117F">
        <w:rPr>
          <w:rFonts w:ascii="Century Gothic" w:eastAsia="Times New Roman" w:hAnsi="Century Gothic" w:cs="Calibri"/>
          <w:color w:val="000000"/>
          <w:sz w:val="20"/>
          <w:szCs w:val="20"/>
        </w:rPr>
        <w:t xml:space="preserve"> de la ITO correspondiente.</w:t>
      </w:r>
    </w:p>
    <w:p w14:paraId="3BF241AF"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sz w:val="20"/>
          <w:szCs w:val="20"/>
        </w:rPr>
        <w:t xml:space="preserve">Al finalizar la obra deberá realizarse el desarme y retiro de esta construcción. </w:t>
      </w:r>
    </w:p>
    <w:p w14:paraId="57CEB79B"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p>
    <w:p w14:paraId="306697C4"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hAnsi="Century Gothic" w:cs="Calibri"/>
          <w:b/>
          <w:bCs/>
          <w:sz w:val="20"/>
          <w:szCs w:val="20"/>
        </w:rPr>
      </w:pPr>
      <w:r w:rsidRPr="0007117F">
        <w:rPr>
          <w:rFonts w:ascii="Century Gothic" w:eastAsia="Times New Roman" w:hAnsi="Century Gothic" w:cs="Calibri"/>
          <w:b/>
          <w:bCs/>
          <w:color w:val="000000"/>
          <w:sz w:val="20"/>
          <w:szCs w:val="20"/>
        </w:rPr>
        <w:t xml:space="preserve">Construcción oficina profesional </w:t>
      </w:r>
      <w:proofErr w:type="spellStart"/>
      <w:r w:rsidRPr="0007117F">
        <w:rPr>
          <w:rFonts w:ascii="Century Gothic" w:eastAsia="Times New Roman" w:hAnsi="Century Gothic" w:cs="Calibri"/>
          <w:b/>
          <w:bCs/>
          <w:color w:val="000000"/>
          <w:sz w:val="20"/>
          <w:szCs w:val="20"/>
        </w:rPr>
        <w:t>Ito</w:t>
      </w:r>
      <w:proofErr w:type="spellEnd"/>
      <w:r w:rsidRPr="0007117F">
        <w:rPr>
          <w:rFonts w:ascii="Century Gothic" w:eastAsia="Times New Roman" w:hAnsi="Century Gothic" w:cs="Calibri"/>
          <w:b/>
          <w:bCs/>
          <w:color w:val="000000"/>
          <w:sz w:val="20"/>
          <w:szCs w:val="20"/>
        </w:rPr>
        <w:t xml:space="preserve"> y Prof. Residente</w:t>
      </w:r>
    </w:p>
    <w:p w14:paraId="6AD9079A"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lastRenderedPageBreak/>
        <w:t>El contratista deberá construir o habilitar una oficina, en la cual el encargado de la obra pueda atender a la Inspección Técnica de Obras (ITO). En dicho espacio se podrá disponer el libro de obras, desplegar los planos y documentos relacionados con la obra.</w:t>
      </w:r>
    </w:p>
    <w:p w14:paraId="23059123"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El recinto deberá contar con el espacio suficiente para albergar: Escritorio, Silla de escritorio, Impresora equipada, Insumos de oficina, Calefactor o ventilador dependiendo, mesa para planos, entre otros.</w:t>
      </w:r>
    </w:p>
    <w:p w14:paraId="279DBEAA"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La construcción oficina profesional </w:t>
      </w:r>
      <w:proofErr w:type="spellStart"/>
      <w:r w:rsidRPr="0007117F">
        <w:rPr>
          <w:rFonts w:ascii="Century Gothic" w:eastAsia="Times New Roman" w:hAnsi="Century Gothic" w:cs="Calibri"/>
          <w:color w:val="000000"/>
          <w:sz w:val="20"/>
          <w:szCs w:val="20"/>
        </w:rPr>
        <w:t>Ito</w:t>
      </w:r>
      <w:proofErr w:type="spellEnd"/>
      <w:r w:rsidRPr="0007117F">
        <w:rPr>
          <w:rFonts w:ascii="Century Gothic" w:eastAsia="Times New Roman" w:hAnsi="Century Gothic" w:cs="Calibri"/>
          <w:color w:val="000000"/>
          <w:sz w:val="20"/>
          <w:szCs w:val="20"/>
        </w:rPr>
        <w:t xml:space="preserve"> y Prof. Residente consistirá en un recinto provisorio de </w:t>
      </w:r>
      <w:r w:rsidRPr="0007117F">
        <w:rPr>
          <w:rFonts w:ascii="Century Gothic" w:eastAsia="Times New Roman" w:hAnsi="Century Gothic" w:cs="Calibri"/>
          <w:color w:val="FF0000"/>
          <w:sz w:val="20"/>
          <w:szCs w:val="20"/>
        </w:rPr>
        <w:t>A X B m</w:t>
      </w:r>
      <w:r w:rsidRPr="0007117F">
        <w:rPr>
          <w:rFonts w:ascii="Century Gothic" w:eastAsia="Times New Roman" w:hAnsi="Century Gothic" w:cs="Calibri"/>
          <w:color w:val="000000"/>
          <w:sz w:val="20"/>
          <w:szCs w:val="20"/>
        </w:rPr>
        <w:t>. Sera tendrá piso de</w:t>
      </w:r>
      <w:r w:rsidRPr="0007117F">
        <w:rPr>
          <w:rFonts w:ascii="Century Gothic" w:eastAsia="Times New Roman" w:hAnsi="Century Gothic" w:cs="Calibri"/>
          <w:color w:val="FF0000"/>
          <w:sz w:val="20"/>
          <w:szCs w:val="20"/>
        </w:rPr>
        <w:t xml:space="preserve"> </w:t>
      </w:r>
      <w:proofErr w:type="spellStart"/>
      <w:r w:rsidRPr="0007117F">
        <w:rPr>
          <w:rFonts w:ascii="Century Gothic" w:eastAsia="Times New Roman" w:hAnsi="Century Gothic" w:cs="Calibri"/>
          <w:color w:val="FF0000"/>
          <w:sz w:val="20"/>
          <w:szCs w:val="20"/>
        </w:rPr>
        <w:t>xxxxx</w:t>
      </w:r>
      <w:proofErr w:type="spellEnd"/>
      <w:r w:rsidRPr="0007117F">
        <w:rPr>
          <w:rFonts w:ascii="Century Gothic" w:eastAsia="Times New Roman" w:hAnsi="Century Gothic" w:cs="Calibri"/>
          <w:color w:val="000000"/>
          <w:sz w:val="20"/>
          <w:szCs w:val="20"/>
        </w:rPr>
        <w:t xml:space="preserve">, estructura de </w:t>
      </w:r>
      <w:proofErr w:type="spellStart"/>
      <w:r w:rsidRPr="0007117F">
        <w:rPr>
          <w:rFonts w:ascii="Century Gothic" w:eastAsia="Times New Roman" w:hAnsi="Century Gothic" w:cs="Calibri"/>
          <w:color w:val="FF0000"/>
          <w:sz w:val="20"/>
          <w:szCs w:val="20"/>
        </w:rPr>
        <w:t>xxxx</w:t>
      </w:r>
      <w:proofErr w:type="spellEnd"/>
      <w:r w:rsidRPr="0007117F">
        <w:rPr>
          <w:rFonts w:ascii="Century Gothic" w:eastAsia="Times New Roman" w:hAnsi="Century Gothic" w:cs="Calibri"/>
          <w:color w:val="000000"/>
          <w:sz w:val="20"/>
          <w:szCs w:val="20"/>
        </w:rPr>
        <w:t xml:space="preserve">, revestimiento de </w:t>
      </w:r>
      <w:proofErr w:type="spellStart"/>
      <w:r w:rsidRPr="0007117F">
        <w:rPr>
          <w:rFonts w:ascii="Century Gothic" w:eastAsia="Times New Roman" w:hAnsi="Century Gothic" w:cs="Calibri"/>
          <w:color w:val="FF0000"/>
          <w:sz w:val="20"/>
          <w:szCs w:val="20"/>
        </w:rPr>
        <w:t>xxxxx</w:t>
      </w:r>
      <w:proofErr w:type="spellEnd"/>
      <w:r w:rsidRPr="0007117F">
        <w:rPr>
          <w:rFonts w:ascii="Century Gothic" w:eastAsia="Times New Roman" w:hAnsi="Century Gothic" w:cs="Calibri"/>
          <w:color w:val="000000"/>
          <w:sz w:val="20"/>
          <w:szCs w:val="20"/>
        </w:rPr>
        <w:t xml:space="preserve">, cubierta de </w:t>
      </w:r>
      <w:proofErr w:type="spellStart"/>
      <w:r w:rsidRPr="0007117F">
        <w:rPr>
          <w:rFonts w:ascii="Century Gothic" w:eastAsia="Times New Roman" w:hAnsi="Century Gothic" w:cs="Calibri"/>
          <w:color w:val="FF0000"/>
          <w:sz w:val="20"/>
          <w:szCs w:val="20"/>
        </w:rPr>
        <w:t>xxxxx</w:t>
      </w:r>
      <w:proofErr w:type="spellEnd"/>
      <w:r w:rsidRPr="0007117F">
        <w:rPr>
          <w:rFonts w:ascii="Century Gothic" w:eastAsia="Times New Roman" w:hAnsi="Century Gothic" w:cs="Calibri"/>
          <w:color w:val="000000"/>
          <w:sz w:val="20"/>
          <w:szCs w:val="20"/>
        </w:rPr>
        <w:t xml:space="preserve">, con ventanas de </w:t>
      </w:r>
      <w:proofErr w:type="spellStart"/>
      <w:r w:rsidRPr="0007117F">
        <w:rPr>
          <w:rFonts w:ascii="Century Gothic" w:eastAsia="Times New Roman" w:hAnsi="Century Gothic" w:cs="Calibri"/>
          <w:color w:val="FF0000"/>
          <w:sz w:val="20"/>
          <w:szCs w:val="20"/>
        </w:rPr>
        <w:t>xxxxx</w:t>
      </w:r>
      <w:proofErr w:type="spellEnd"/>
      <w:r w:rsidRPr="0007117F">
        <w:rPr>
          <w:rFonts w:ascii="Century Gothic" w:eastAsia="Times New Roman" w:hAnsi="Century Gothic" w:cs="Calibri"/>
          <w:color w:val="FF0000"/>
          <w:sz w:val="20"/>
          <w:szCs w:val="20"/>
        </w:rPr>
        <w:t xml:space="preserve"> </w:t>
      </w:r>
      <w:r w:rsidRPr="0007117F">
        <w:rPr>
          <w:rFonts w:ascii="Century Gothic" w:eastAsia="Times New Roman" w:hAnsi="Century Gothic" w:cs="Calibri"/>
          <w:color w:val="000000"/>
          <w:sz w:val="20"/>
          <w:szCs w:val="20"/>
        </w:rPr>
        <w:t>y puertas de</w:t>
      </w:r>
      <w:r w:rsidRPr="0007117F">
        <w:rPr>
          <w:rFonts w:ascii="Century Gothic" w:eastAsia="Times New Roman" w:hAnsi="Century Gothic" w:cs="Calibri"/>
          <w:color w:val="FF0000"/>
          <w:sz w:val="20"/>
          <w:szCs w:val="20"/>
        </w:rPr>
        <w:t xml:space="preserve"> </w:t>
      </w:r>
      <w:proofErr w:type="spellStart"/>
      <w:r w:rsidRPr="0007117F">
        <w:rPr>
          <w:rFonts w:ascii="Century Gothic" w:eastAsia="Times New Roman" w:hAnsi="Century Gothic" w:cs="Calibri"/>
          <w:color w:val="FF0000"/>
          <w:sz w:val="20"/>
          <w:szCs w:val="20"/>
        </w:rPr>
        <w:t>xxxxx</w:t>
      </w:r>
      <w:proofErr w:type="spellEnd"/>
      <w:r w:rsidRPr="0007117F">
        <w:rPr>
          <w:rFonts w:ascii="Century Gothic" w:eastAsia="Times New Roman" w:hAnsi="Century Gothic" w:cs="Calibri"/>
          <w:color w:val="000000"/>
          <w:sz w:val="20"/>
          <w:szCs w:val="20"/>
        </w:rPr>
        <w:t xml:space="preserve"> </w:t>
      </w:r>
      <w:r w:rsidRPr="0007117F">
        <w:rPr>
          <w:rFonts w:ascii="Century Gothic" w:eastAsia="Times New Roman" w:hAnsi="Century Gothic" w:cs="Calibri"/>
          <w:i/>
          <w:iCs/>
          <w:color w:val="FF0000"/>
          <w:sz w:val="20"/>
          <w:szCs w:val="20"/>
        </w:rPr>
        <w:t>(rellenar solo si contempla construcción).</w:t>
      </w:r>
    </w:p>
    <w:p w14:paraId="69A83627"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La aprobación de las instalaciones deberá contar con el </w:t>
      </w:r>
      <w:proofErr w:type="spellStart"/>
      <w:r w:rsidRPr="0007117F">
        <w:rPr>
          <w:rFonts w:ascii="Century Gothic" w:eastAsia="Times New Roman" w:hAnsi="Century Gothic" w:cs="Calibri"/>
          <w:color w:val="000000"/>
          <w:sz w:val="20"/>
          <w:szCs w:val="20"/>
        </w:rPr>
        <w:t>VºBº</w:t>
      </w:r>
      <w:proofErr w:type="spellEnd"/>
      <w:r w:rsidRPr="0007117F">
        <w:rPr>
          <w:rFonts w:ascii="Century Gothic" w:eastAsia="Times New Roman" w:hAnsi="Century Gothic" w:cs="Calibri"/>
          <w:color w:val="000000"/>
          <w:sz w:val="20"/>
          <w:szCs w:val="20"/>
        </w:rPr>
        <w:t xml:space="preserve"> de la ITO correspondiente.</w:t>
      </w:r>
    </w:p>
    <w:p w14:paraId="7532716C"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sz w:val="20"/>
          <w:szCs w:val="20"/>
        </w:rPr>
        <w:t xml:space="preserve">Al finalizar la obra deberá realizarse el desarme y retiro de esta construcción. </w:t>
      </w:r>
    </w:p>
    <w:p w14:paraId="2B3634B8"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p>
    <w:p w14:paraId="599153AE"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hAnsi="Century Gothic" w:cs="Calibri"/>
          <w:b/>
          <w:bCs/>
          <w:sz w:val="20"/>
          <w:szCs w:val="20"/>
        </w:rPr>
      </w:pPr>
      <w:r w:rsidRPr="0007117F">
        <w:rPr>
          <w:rFonts w:ascii="Century Gothic" w:eastAsia="Times New Roman" w:hAnsi="Century Gothic" w:cs="Calibri"/>
          <w:b/>
          <w:bCs/>
          <w:color w:val="000000"/>
          <w:sz w:val="20"/>
          <w:szCs w:val="20"/>
        </w:rPr>
        <w:t>Construcción SSHH</w:t>
      </w:r>
    </w:p>
    <w:p w14:paraId="37441613" w14:textId="77777777" w:rsidR="00216738" w:rsidRPr="0007117F" w:rsidRDefault="00216738" w:rsidP="00216738">
      <w:pPr>
        <w:pStyle w:val="Prrafodelista"/>
        <w:spacing w:before="100" w:beforeAutospacing="1" w:after="100" w:afterAutospacing="1" w:line="240" w:lineRule="auto"/>
        <w:ind w:left="1080"/>
        <w:jc w:val="both"/>
        <w:rPr>
          <w:rFonts w:ascii="Century Gothic" w:hAnsi="Century Gothic" w:cs="Calibri"/>
          <w:b/>
          <w:bCs/>
          <w:sz w:val="20"/>
          <w:szCs w:val="20"/>
        </w:rPr>
      </w:pPr>
      <w:r w:rsidRPr="0007117F">
        <w:rPr>
          <w:rFonts w:ascii="Century Gothic" w:eastAsia="Times New Roman" w:hAnsi="Century Gothic" w:cs="Calibri"/>
          <w:color w:val="000000"/>
          <w:sz w:val="20"/>
        </w:rPr>
        <w:t xml:space="preserve">Considerando el número de trabajadores que participen en la ejecución de la obra, se deberá contemplar la construcción de servicios higiénicos para el personal, el cual deberá contar al menos con </w:t>
      </w:r>
      <w:proofErr w:type="spellStart"/>
      <w:r w:rsidRPr="0007117F">
        <w:rPr>
          <w:rFonts w:ascii="Century Gothic" w:eastAsia="Times New Roman" w:hAnsi="Century Gothic" w:cs="Calibri"/>
          <w:color w:val="000000"/>
          <w:sz w:val="20"/>
        </w:rPr>
        <w:t>Wc</w:t>
      </w:r>
      <w:proofErr w:type="spellEnd"/>
      <w:r w:rsidRPr="0007117F">
        <w:rPr>
          <w:rFonts w:ascii="Century Gothic" w:eastAsia="Times New Roman" w:hAnsi="Century Gothic" w:cs="Calibri"/>
          <w:color w:val="000000"/>
          <w:sz w:val="20"/>
        </w:rPr>
        <w:t xml:space="preserve">, lavamanos, urinario y ducha. </w:t>
      </w:r>
    </w:p>
    <w:p w14:paraId="4A0FA4E7"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La aprobación de las instalaciones deberá contar con el </w:t>
      </w:r>
      <w:proofErr w:type="spellStart"/>
      <w:r w:rsidRPr="0007117F">
        <w:rPr>
          <w:rFonts w:ascii="Century Gothic" w:eastAsia="Times New Roman" w:hAnsi="Century Gothic" w:cs="Calibri"/>
          <w:color w:val="000000"/>
          <w:sz w:val="20"/>
          <w:szCs w:val="20"/>
        </w:rPr>
        <w:t>VºBº</w:t>
      </w:r>
      <w:proofErr w:type="spellEnd"/>
      <w:r w:rsidRPr="0007117F">
        <w:rPr>
          <w:rFonts w:ascii="Century Gothic" w:eastAsia="Times New Roman" w:hAnsi="Century Gothic" w:cs="Calibri"/>
          <w:color w:val="000000"/>
          <w:sz w:val="20"/>
          <w:szCs w:val="20"/>
        </w:rPr>
        <w:t xml:space="preserve"> de la ITO correspondiente.</w:t>
      </w:r>
    </w:p>
    <w:p w14:paraId="55360F21"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sz w:val="20"/>
          <w:szCs w:val="20"/>
        </w:rPr>
      </w:pPr>
      <w:r w:rsidRPr="0007117F">
        <w:rPr>
          <w:rFonts w:ascii="Century Gothic" w:eastAsia="Times New Roman" w:hAnsi="Century Gothic" w:cs="Calibri"/>
          <w:sz w:val="20"/>
          <w:szCs w:val="20"/>
        </w:rPr>
        <w:t xml:space="preserve">Al finalizar la obra deberá realizarse el desarme y retiro de esta construcción. </w:t>
      </w:r>
    </w:p>
    <w:p w14:paraId="15EF3D55"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p>
    <w:p w14:paraId="16109F47" w14:textId="77777777" w:rsidR="00216738" w:rsidRPr="0007117F" w:rsidRDefault="00216738" w:rsidP="00216738">
      <w:pPr>
        <w:pStyle w:val="Prrafodelista"/>
        <w:numPr>
          <w:ilvl w:val="1"/>
          <w:numId w:val="27"/>
        </w:numPr>
        <w:spacing w:before="100" w:beforeAutospacing="1" w:after="100" w:afterAutospacing="1" w:line="240" w:lineRule="auto"/>
        <w:jc w:val="both"/>
        <w:rPr>
          <w:rFonts w:ascii="Century Gothic" w:hAnsi="Century Gothic" w:cs="Calibri"/>
          <w:b/>
          <w:bCs/>
          <w:sz w:val="20"/>
        </w:rPr>
      </w:pPr>
      <w:r w:rsidRPr="0007117F">
        <w:rPr>
          <w:rFonts w:ascii="Century Gothic" w:eastAsia="Times New Roman" w:hAnsi="Century Gothic" w:cs="Calibri"/>
          <w:b/>
          <w:bCs/>
          <w:color w:val="000000"/>
          <w:sz w:val="20"/>
        </w:rPr>
        <w:t>TRABAJOS PREVIOS</w:t>
      </w:r>
    </w:p>
    <w:p w14:paraId="16BB1F84" w14:textId="77777777" w:rsidR="00216738" w:rsidRPr="0007117F" w:rsidRDefault="00216738" w:rsidP="00216738">
      <w:pPr>
        <w:pStyle w:val="Prrafodelista"/>
        <w:spacing w:before="100" w:beforeAutospacing="1" w:after="100" w:afterAutospacing="1" w:line="240" w:lineRule="auto"/>
        <w:ind w:left="1080"/>
        <w:jc w:val="both"/>
        <w:rPr>
          <w:rFonts w:ascii="Century Gothic" w:hAnsi="Century Gothic" w:cs="Calibri"/>
          <w:b/>
          <w:bCs/>
          <w:sz w:val="20"/>
          <w:szCs w:val="20"/>
        </w:rPr>
      </w:pPr>
    </w:p>
    <w:p w14:paraId="23B4D1B0"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eastAsia="Times New Roman" w:hAnsi="Century Gothic" w:cs="Calibri"/>
          <w:b/>
          <w:bCs/>
          <w:color w:val="000000"/>
          <w:sz w:val="20"/>
          <w:szCs w:val="20"/>
        </w:rPr>
      </w:pPr>
      <w:r w:rsidRPr="0007117F">
        <w:rPr>
          <w:rFonts w:ascii="Century Gothic" w:eastAsia="Times New Roman" w:hAnsi="Century Gothic" w:cs="Calibri"/>
          <w:b/>
          <w:bCs/>
          <w:color w:val="000000"/>
          <w:sz w:val="20"/>
          <w:szCs w:val="20"/>
        </w:rPr>
        <w:t>Despeje de terreno</w:t>
      </w:r>
    </w:p>
    <w:p w14:paraId="6ADD1265"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Completar según corresponda </w:t>
      </w:r>
      <w:r w:rsidRPr="0007117F">
        <w:rPr>
          <w:rFonts w:ascii="Century Gothic" w:eastAsia="Times New Roman" w:hAnsi="Century Gothic" w:cs="Calibri"/>
          <w:i/>
          <w:iCs/>
          <w:color w:val="FF0000"/>
          <w:sz w:val="20"/>
          <w:szCs w:val="20"/>
        </w:rPr>
        <w:t>(indicar elementos a retirar, método de ejecución, destino de los escombros, etc.).</w:t>
      </w:r>
    </w:p>
    <w:p w14:paraId="3E179524"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b/>
          <w:bCs/>
          <w:color w:val="000000"/>
          <w:sz w:val="20"/>
          <w:szCs w:val="20"/>
        </w:rPr>
      </w:pPr>
    </w:p>
    <w:p w14:paraId="29C16803" w14:textId="77777777" w:rsidR="00216738" w:rsidRPr="0007117F" w:rsidRDefault="00216738" w:rsidP="00216738">
      <w:pPr>
        <w:pStyle w:val="Prrafodelista"/>
        <w:numPr>
          <w:ilvl w:val="2"/>
          <w:numId w:val="27"/>
        </w:numPr>
        <w:spacing w:before="100" w:beforeAutospacing="1" w:after="100" w:afterAutospacing="1" w:line="240" w:lineRule="auto"/>
        <w:jc w:val="both"/>
        <w:rPr>
          <w:rFonts w:ascii="Century Gothic" w:hAnsi="Century Gothic" w:cs="Calibri"/>
          <w:b/>
          <w:bCs/>
          <w:sz w:val="20"/>
          <w:szCs w:val="20"/>
        </w:rPr>
      </w:pPr>
      <w:r w:rsidRPr="0007117F">
        <w:rPr>
          <w:rFonts w:ascii="Century Gothic" w:eastAsia="Times New Roman" w:hAnsi="Century Gothic" w:cs="Calibri"/>
          <w:b/>
          <w:bCs/>
          <w:color w:val="000000"/>
          <w:sz w:val="20"/>
          <w:szCs w:val="20"/>
        </w:rPr>
        <w:t>Escarpe y nivelación de terreno</w:t>
      </w:r>
    </w:p>
    <w:p w14:paraId="7BBFFE13"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Completar según corresponda. </w:t>
      </w:r>
    </w:p>
    <w:p w14:paraId="0F830795" w14:textId="77777777" w:rsidR="00216738" w:rsidRPr="0007117F" w:rsidRDefault="00216738" w:rsidP="00216738">
      <w:pPr>
        <w:pStyle w:val="Prrafodelista"/>
        <w:spacing w:before="100" w:beforeAutospacing="1" w:after="100" w:afterAutospacing="1" w:line="240" w:lineRule="auto"/>
        <w:ind w:left="1080"/>
        <w:jc w:val="both"/>
        <w:rPr>
          <w:rFonts w:ascii="Century Gothic" w:hAnsi="Century Gothic" w:cs="Calibri"/>
          <w:b/>
          <w:bCs/>
          <w:sz w:val="20"/>
          <w:szCs w:val="20"/>
        </w:rPr>
      </w:pPr>
    </w:p>
    <w:p w14:paraId="30C6892A" w14:textId="77777777" w:rsidR="00216738" w:rsidRPr="0007117F" w:rsidRDefault="00216738" w:rsidP="00216738">
      <w:pPr>
        <w:pStyle w:val="Prrafodelista"/>
        <w:numPr>
          <w:ilvl w:val="3"/>
          <w:numId w:val="27"/>
        </w:numPr>
        <w:spacing w:before="100" w:beforeAutospacing="1" w:after="100" w:afterAutospacing="1" w:line="240" w:lineRule="auto"/>
        <w:jc w:val="both"/>
        <w:rPr>
          <w:rFonts w:ascii="Century Gothic" w:eastAsia="Times New Roman" w:hAnsi="Century Gothic" w:cs="Calibri"/>
          <w:b/>
          <w:bCs/>
          <w:color w:val="000000"/>
          <w:sz w:val="20"/>
          <w:szCs w:val="20"/>
        </w:rPr>
      </w:pPr>
      <w:r w:rsidRPr="0007117F">
        <w:rPr>
          <w:rFonts w:ascii="Century Gothic" w:eastAsia="Times New Roman" w:hAnsi="Century Gothic" w:cs="Calibri"/>
          <w:b/>
          <w:bCs/>
          <w:color w:val="000000"/>
          <w:sz w:val="20"/>
          <w:szCs w:val="20"/>
        </w:rPr>
        <w:t>Escarpe, relleno y compactación</w:t>
      </w:r>
    </w:p>
    <w:p w14:paraId="4B88E646"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Completar según corresponda </w:t>
      </w:r>
      <w:r w:rsidRPr="0007117F">
        <w:rPr>
          <w:rFonts w:ascii="Century Gothic" w:eastAsia="Times New Roman" w:hAnsi="Century Gothic" w:cs="Calibri"/>
          <w:color w:val="FF0000"/>
          <w:sz w:val="20"/>
          <w:szCs w:val="20"/>
          <w:u w:val="single"/>
        </w:rPr>
        <w:t xml:space="preserve">(indicar espesor, métodos de ejecución, materiales a utilizar, destino de los escombros, etc.). </w:t>
      </w:r>
    </w:p>
    <w:p w14:paraId="5DF6F959" w14:textId="77777777" w:rsidR="00216738" w:rsidRPr="0007117F" w:rsidRDefault="00216738" w:rsidP="00216738">
      <w:pPr>
        <w:pStyle w:val="Prrafodelista"/>
        <w:spacing w:before="100" w:beforeAutospacing="1" w:after="100" w:afterAutospacing="1" w:line="240" w:lineRule="auto"/>
        <w:ind w:left="1440"/>
        <w:jc w:val="both"/>
        <w:rPr>
          <w:rFonts w:ascii="Century Gothic" w:eastAsia="Times New Roman" w:hAnsi="Century Gothic" w:cs="Calibri"/>
          <w:b/>
          <w:bCs/>
          <w:color w:val="000000"/>
          <w:sz w:val="20"/>
          <w:szCs w:val="20"/>
        </w:rPr>
      </w:pPr>
    </w:p>
    <w:p w14:paraId="66C8B714" w14:textId="77777777" w:rsidR="00216738" w:rsidRPr="0007117F" w:rsidRDefault="00216738" w:rsidP="00216738">
      <w:pPr>
        <w:pStyle w:val="Prrafodelista"/>
        <w:numPr>
          <w:ilvl w:val="3"/>
          <w:numId w:val="27"/>
        </w:numPr>
        <w:spacing w:before="100" w:beforeAutospacing="1" w:after="100" w:afterAutospacing="1" w:line="240" w:lineRule="auto"/>
        <w:jc w:val="both"/>
        <w:rPr>
          <w:rFonts w:ascii="Century Gothic" w:hAnsi="Century Gothic" w:cs="Calibri"/>
          <w:b/>
          <w:bCs/>
          <w:sz w:val="20"/>
          <w:szCs w:val="20"/>
        </w:rPr>
      </w:pPr>
      <w:r w:rsidRPr="0007117F">
        <w:rPr>
          <w:rFonts w:ascii="Century Gothic" w:eastAsia="Times New Roman" w:hAnsi="Century Gothic" w:cs="Calibri"/>
          <w:b/>
          <w:bCs/>
          <w:color w:val="000000"/>
          <w:sz w:val="20"/>
          <w:szCs w:val="20"/>
        </w:rPr>
        <w:t>Trazado, niveles y replanteo</w:t>
      </w:r>
    </w:p>
    <w:p w14:paraId="3D245BBF"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Completar según corresponda </w:t>
      </w:r>
      <w:r w:rsidRPr="0007117F">
        <w:rPr>
          <w:rFonts w:ascii="Century Gothic" w:eastAsia="Times New Roman" w:hAnsi="Century Gothic" w:cs="Calibri"/>
          <w:i/>
          <w:iCs/>
          <w:color w:val="FF0000"/>
          <w:sz w:val="20"/>
          <w:szCs w:val="20"/>
        </w:rPr>
        <w:t xml:space="preserve">(indicar dimensiones, métodos de ejecución, materiales a utilizar, etc.).  </w:t>
      </w:r>
    </w:p>
    <w:p w14:paraId="36E0944A" w14:textId="77777777" w:rsidR="00216738" w:rsidRPr="0007117F" w:rsidRDefault="00216738" w:rsidP="0021673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p>
    <w:p w14:paraId="60A5B5EB" w14:textId="70D3FC3D" w:rsidR="00216738" w:rsidRDefault="00216738" w:rsidP="00216738">
      <w:pPr>
        <w:pStyle w:val="Prrafodelista"/>
        <w:numPr>
          <w:ilvl w:val="2"/>
          <w:numId w:val="27"/>
        </w:numPr>
        <w:spacing w:before="100" w:beforeAutospacing="1" w:after="100" w:afterAutospacing="1" w:line="240" w:lineRule="auto"/>
        <w:jc w:val="both"/>
        <w:rPr>
          <w:rFonts w:ascii="Century Gothic" w:eastAsia="Times New Roman" w:hAnsi="Century Gothic" w:cs="Calibri"/>
          <w:b/>
          <w:bCs/>
          <w:color w:val="000000"/>
          <w:sz w:val="20"/>
          <w:szCs w:val="20"/>
        </w:rPr>
      </w:pPr>
      <w:r w:rsidRPr="0007117F">
        <w:rPr>
          <w:rFonts w:ascii="Century Gothic" w:eastAsia="Times New Roman" w:hAnsi="Century Gothic" w:cs="Calibri"/>
          <w:b/>
          <w:bCs/>
          <w:color w:val="000000"/>
          <w:sz w:val="20"/>
          <w:szCs w:val="20"/>
        </w:rPr>
        <w:t xml:space="preserve">Letrero de obras </w:t>
      </w:r>
    </w:p>
    <w:p w14:paraId="01F90DEE" w14:textId="5E4AC0E0" w:rsidR="009B1D93" w:rsidRDefault="009B1D93" w:rsidP="009B1D93">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07117F">
        <w:rPr>
          <w:rFonts w:ascii="Century Gothic" w:eastAsia="Times New Roman" w:hAnsi="Century Gothic" w:cs="Calibri"/>
          <w:color w:val="000000"/>
          <w:sz w:val="20"/>
          <w:szCs w:val="20"/>
        </w:rPr>
        <w:t xml:space="preserve">Se contempla la construcción de </w:t>
      </w:r>
      <w:r w:rsidRPr="0007117F">
        <w:rPr>
          <w:rFonts w:ascii="Century Gothic" w:eastAsia="Times New Roman" w:hAnsi="Century Gothic" w:cs="Calibri"/>
          <w:color w:val="FF0000"/>
          <w:sz w:val="20"/>
          <w:szCs w:val="20"/>
        </w:rPr>
        <w:t>x</w:t>
      </w:r>
      <w:r w:rsidRPr="0007117F">
        <w:rPr>
          <w:rFonts w:ascii="Century Gothic" w:eastAsia="Times New Roman" w:hAnsi="Century Gothic" w:cs="Calibri"/>
          <w:color w:val="000000"/>
          <w:sz w:val="20"/>
          <w:szCs w:val="20"/>
        </w:rPr>
        <w:t xml:space="preserve"> </w:t>
      </w:r>
      <w:r w:rsidRPr="0007117F">
        <w:rPr>
          <w:rFonts w:ascii="Century Gothic" w:eastAsia="Times New Roman" w:hAnsi="Century Gothic" w:cs="Calibri"/>
          <w:i/>
          <w:iCs/>
          <w:color w:val="FF0000"/>
          <w:sz w:val="20"/>
          <w:szCs w:val="20"/>
        </w:rPr>
        <w:t xml:space="preserve">(definir número de letreros según cantidad de sectores a intervenir) </w:t>
      </w:r>
      <w:r w:rsidRPr="0007117F">
        <w:rPr>
          <w:rFonts w:ascii="Century Gothic" w:eastAsia="Times New Roman" w:hAnsi="Century Gothic" w:cs="Calibri"/>
          <w:color w:val="000000"/>
          <w:sz w:val="20"/>
          <w:szCs w:val="20"/>
        </w:rPr>
        <w:t>Letrero de obras</w:t>
      </w:r>
      <w:r w:rsidR="005A11F8">
        <w:rPr>
          <w:rFonts w:ascii="Century Gothic" w:eastAsia="Times New Roman" w:hAnsi="Century Gothic" w:cs="Calibri"/>
          <w:color w:val="000000"/>
          <w:sz w:val="20"/>
          <w:szCs w:val="20"/>
        </w:rPr>
        <w:t xml:space="preserve"> tipo 00 de 5,00 ancho x 2,00 alto</w:t>
      </w:r>
      <w:r>
        <w:rPr>
          <w:rFonts w:ascii="Century Gothic" w:eastAsia="Times New Roman" w:hAnsi="Century Gothic" w:cs="Calibri"/>
          <w:color w:val="000000"/>
          <w:sz w:val="20"/>
          <w:szCs w:val="20"/>
        </w:rPr>
        <w:t xml:space="preserve">, el cual debe ser elaborado según Normas Graficas indicadas en la página www.goredenuble.cl. </w:t>
      </w:r>
      <w:r w:rsidRPr="007B2799">
        <w:rPr>
          <w:rFonts w:ascii="Century Gothic" w:eastAsia="Times New Roman" w:hAnsi="Century Gothic" w:cs="Calibri"/>
          <w:color w:val="000000"/>
          <w:sz w:val="20"/>
          <w:szCs w:val="20"/>
        </w:rPr>
        <w:t>A continuación, se describe las características técnicas necesarias que debe cumplir un letrero de</w:t>
      </w:r>
      <w:r>
        <w:rPr>
          <w:rFonts w:ascii="Century Gothic" w:eastAsia="Times New Roman" w:hAnsi="Century Gothic" w:cs="Calibri"/>
          <w:color w:val="000000"/>
          <w:sz w:val="20"/>
          <w:szCs w:val="20"/>
        </w:rPr>
        <w:t xml:space="preserve"> </w:t>
      </w:r>
      <w:r w:rsidRPr="007B2799">
        <w:rPr>
          <w:rFonts w:ascii="Century Gothic" w:eastAsia="Times New Roman" w:hAnsi="Century Gothic" w:cs="Calibri"/>
          <w:color w:val="000000"/>
          <w:sz w:val="20"/>
          <w:szCs w:val="20"/>
        </w:rPr>
        <w:t>obras para proyectos F.R.I.L.</w:t>
      </w:r>
    </w:p>
    <w:p w14:paraId="61F2601E" w14:textId="77777777" w:rsidR="00CB25E1" w:rsidRDefault="00CB25E1" w:rsidP="009B1D93">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p>
    <w:p w14:paraId="4A9826BF" w14:textId="4B3CC3B7" w:rsidR="009B1D93" w:rsidRPr="002E39D7" w:rsidRDefault="00CB25E1" w:rsidP="009B1D93">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2E39D7">
        <w:rPr>
          <w:rFonts w:ascii="Century Gothic" w:eastAsia="Times New Roman" w:hAnsi="Century Gothic" w:cs="Calibri"/>
          <w:color w:val="000000"/>
          <w:sz w:val="20"/>
          <w:szCs w:val="20"/>
        </w:rPr>
        <w:t xml:space="preserve">Especificaciones técnicas generales: </w:t>
      </w:r>
    </w:p>
    <w:p w14:paraId="26F3A652" w14:textId="641EBFAD" w:rsidR="005A11F8" w:rsidRPr="005A11F8" w:rsidRDefault="00CB25E1" w:rsidP="002E39D7">
      <w:pPr>
        <w:pStyle w:val="Prrafodelista"/>
        <w:numPr>
          <w:ilvl w:val="0"/>
          <w:numId w:val="36"/>
        </w:numPr>
        <w:spacing w:before="100" w:beforeAutospacing="1" w:after="100" w:afterAutospacing="1"/>
        <w:jc w:val="both"/>
        <w:rPr>
          <w:rFonts w:ascii="Century Gothic" w:eastAsia="Times New Roman" w:hAnsi="Century Gothic" w:cs="Calibri"/>
          <w:color w:val="000000"/>
          <w:sz w:val="20"/>
          <w:szCs w:val="20"/>
        </w:rPr>
      </w:pPr>
      <w:r w:rsidRPr="00CB25E1">
        <w:rPr>
          <w:rFonts w:ascii="Century Gothic" w:eastAsia="Times New Roman" w:hAnsi="Century Gothic" w:cs="Calibri"/>
          <w:color w:val="000000"/>
          <w:sz w:val="20"/>
          <w:szCs w:val="20"/>
          <w:u w:val="single"/>
        </w:rPr>
        <w:t>Visualización:</w:t>
      </w:r>
      <w:r>
        <w:rPr>
          <w:rFonts w:ascii="Century Gothic" w:eastAsia="Times New Roman" w:hAnsi="Century Gothic" w:cs="Calibri"/>
          <w:color w:val="000000"/>
          <w:sz w:val="20"/>
          <w:szCs w:val="20"/>
        </w:rPr>
        <w:t xml:space="preserve"> </w:t>
      </w:r>
      <w:proofErr w:type="gramStart"/>
      <w:r w:rsidRPr="005A11F8">
        <w:rPr>
          <w:rFonts w:ascii="Century Gothic" w:eastAsia="Times New Roman" w:hAnsi="Century Gothic" w:cs="Calibri"/>
          <w:color w:val="000000"/>
          <w:sz w:val="20"/>
          <w:szCs w:val="20"/>
        </w:rPr>
        <w:t>la construcción de los letreros de obras disponen</w:t>
      </w:r>
      <w:proofErr w:type="gramEnd"/>
      <w:r w:rsidRPr="005A11F8">
        <w:rPr>
          <w:rFonts w:ascii="Century Gothic" w:eastAsia="Times New Roman" w:hAnsi="Century Gothic" w:cs="Calibri"/>
          <w:color w:val="000000"/>
          <w:sz w:val="20"/>
          <w:szCs w:val="20"/>
        </w:rPr>
        <w:t xml:space="preserve"> de una diagramación</w:t>
      </w:r>
      <w:r>
        <w:rPr>
          <w:rFonts w:ascii="Century Gothic" w:eastAsia="Times New Roman" w:hAnsi="Century Gothic" w:cs="Calibri"/>
          <w:color w:val="000000"/>
          <w:sz w:val="20"/>
          <w:szCs w:val="20"/>
        </w:rPr>
        <w:t xml:space="preserve"> </w:t>
      </w:r>
      <w:r w:rsidRPr="005A11F8">
        <w:rPr>
          <w:rFonts w:ascii="Century Gothic" w:eastAsia="Times New Roman" w:hAnsi="Century Gothic" w:cs="Calibri"/>
          <w:color w:val="000000"/>
          <w:sz w:val="20"/>
          <w:szCs w:val="20"/>
        </w:rPr>
        <w:t>apaisada con lectura de izquierda a derecha, siempre acompañados por el</w:t>
      </w:r>
      <w:r>
        <w:rPr>
          <w:rFonts w:ascii="Century Gothic" w:eastAsia="Times New Roman" w:hAnsi="Century Gothic" w:cs="Calibri"/>
          <w:color w:val="000000"/>
          <w:sz w:val="20"/>
          <w:szCs w:val="20"/>
        </w:rPr>
        <w:t xml:space="preserve"> </w:t>
      </w:r>
      <w:r w:rsidRPr="005A11F8">
        <w:rPr>
          <w:rFonts w:ascii="Century Gothic" w:eastAsia="Times New Roman" w:hAnsi="Century Gothic" w:cs="Calibri"/>
          <w:color w:val="000000"/>
          <w:sz w:val="20"/>
          <w:szCs w:val="20"/>
        </w:rPr>
        <w:t xml:space="preserve">logotipo del </w:t>
      </w:r>
      <w:r w:rsidR="002E39D7" w:rsidRPr="005A11F8">
        <w:rPr>
          <w:rFonts w:ascii="Century Gothic" w:eastAsia="Times New Roman" w:hAnsi="Century Gothic" w:cs="Calibri"/>
          <w:color w:val="000000"/>
          <w:sz w:val="20"/>
          <w:szCs w:val="20"/>
        </w:rPr>
        <w:t>Gobierno Regional</w:t>
      </w:r>
      <w:r w:rsidRPr="005A11F8">
        <w:rPr>
          <w:rFonts w:ascii="Century Gothic" w:eastAsia="Times New Roman" w:hAnsi="Century Gothic" w:cs="Calibri"/>
          <w:color w:val="000000"/>
          <w:sz w:val="20"/>
          <w:szCs w:val="20"/>
        </w:rPr>
        <w:t>.</w:t>
      </w:r>
    </w:p>
    <w:p w14:paraId="09892597" w14:textId="5B9326DC" w:rsidR="005A11F8" w:rsidRPr="002E39D7" w:rsidRDefault="002E39D7" w:rsidP="002E39D7">
      <w:pPr>
        <w:pStyle w:val="Prrafodelista"/>
        <w:numPr>
          <w:ilvl w:val="0"/>
          <w:numId w:val="36"/>
        </w:numPr>
        <w:spacing w:before="100" w:beforeAutospacing="1" w:after="100" w:afterAutospacing="1"/>
        <w:jc w:val="both"/>
        <w:rPr>
          <w:rFonts w:ascii="Century Gothic" w:eastAsia="Times New Roman" w:hAnsi="Century Gothic" w:cs="Calibri"/>
          <w:color w:val="000000"/>
          <w:sz w:val="20"/>
          <w:szCs w:val="20"/>
        </w:rPr>
      </w:pPr>
      <w:r w:rsidRPr="002E39D7">
        <w:rPr>
          <w:rFonts w:ascii="Century Gothic" w:eastAsia="Times New Roman" w:hAnsi="Century Gothic" w:cs="Calibri"/>
          <w:color w:val="000000"/>
          <w:sz w:val="20"/>
          <w:szCs w:val="20"/>
          <w:u w:val="single"/>
        </w:rPr>
        <w:lastRenderedPageBreak/>
        <w:t>T</w:t>
      </w:r>
      <w:r w:rsidR="00CB25E1" w:rsidRPr="002E39D7">
        <w:rPr>
          <w:rFonts w:ascii="Century Gothic" w:eastAsia="Times New Roman" w:hAnsi="Century Gothic" w:cs="Calibri"/>
          <w:color w:val="000000"/>
          <w:sz w:val="20"/>
          <w:szCs w:val="20"/>
          <w:u w:val="single"/>
        </w:rPr>
        <w:t>extos:</w:t>
      </w:r>
      <w:r w:rsidR="00CB25E1" w:rsidRPr="002E39D7">
        <w:rPr>
          <w:rFonts w:ascii="Century Gothic" w:eastAsia="Times New Roman" w:hAnsi="Century Gothic" w:cs="Calibri"/>
          <w:color w:val="000000"/>
          <w:sz w:val="20"/>
          <w:szCs w:val="20"/>
        </w:rPr>
        <w:t xml:space="preserve"> solo será posible reemplazar los textos de la ficha de la obra sin alterar</w:t>
      </w:r>
      <w:r>
        <w:rPr>
          <w:rFonts w:ascii="Century Gothic" w:eastAsia="Times New Roman" w:hAnsi="Century Gothic" w:cs="Calibri"/>
          <w:color w:val="000000"/>
          <w:sz w:val="20"/>
          <w:szCs w:val="20"/>
        </w:rPr>
        <w:t xml:space="preserve"> </w:t>
      </w:r>
      <w:r w:rsidR="00CB25E1" w:rsidRPr="002E39D7">
        <w:rPr>
          <w:rFonts w:ascii="Century Gothic" w:eastAsia="Times New Roman" w:hAnsi="Century Gothic" w:cs="Calibri"/>
          <w:color w:val="000000"/>
          <w:sz w:val="20"/>
          <w:szCs w:val="20"/>
        </w:rPr>
        <w:t>tamaños de letras ni tipografías, y modificar la fotografía correspondiente al</w:t>
      </w:r>
      <w:r w:rsidRPr="002E39D7">
        <w:rPr>
          <w:rFonts w:ascii="Century Gothic" w:eastAsia="Times New Roman" w:hAnsi="Century Gothic" w:cs="Calibri"/>
          <w:color w:val="000000"/>
          <w:sz w:val="20"/>
          <w:szCs w:val="20"/>
        </w:rPr>
        <w:t xml:space="preserve"> </w:t>
      </w:r>
      <w:r w:rsidR="00CB25E1" w:rsidRPr="002E39D7">
        <w:rPr>
          <w:rFonts w:ascii="Century Gothic" w:eastAsia="Times New Roman" w:hAnsi="Century Gothic" w:cs="Calibri"/>
          <w:color w:val="000000"/>
          <w:sz w:val="20"/>
          <w:szCs w:val="20"/>
        </w:rPr>
        <w:t>proyecto a construir.</w:t>
      </w:r>
    </w:p>
    <w:p w14:paraId="372840FC" w14:textId="5CCAC8B2" w:rsidR="005A11F8" w:rsidRPr="005A11F8" w:rsidRDefault="00CB25E1" w:rsidP="002E39D7">
      <w:pPr>
        <w:pStyle w:val="Prrafodelista"/>
        <w:numPr>
          <w:ilvl w:val="0"/>
          <w:numId w:val="36"/>
        </w:numPr>
        <w:spacing w:before="100" w:beforeAutospacing="1" w:after="100" w:afterAutospacing="1"/>
        <w:jc w:val="both"/>
        <w:rPr>
          <w:rFonts w:ascii="Century Gothic" w:eastAsia="Times New Roman" w:hAnsi="Century Gothic" w:cs="Calibri"/>
          <w:color w:val="000000"/>
          <w:sz w:val="20"/>
          <w:szCs w:val="20"/>
        </w:rPr>
      </w:pPr>
      <w:r w:rsidRPr="00CB25E1">
        <w:rPr>
          <w:rFonts w:ascii="Century Gothic" w:eastAsia="Times New Roman" w:hAnsi="Century Gothic" w:cs="Calibri"/>
          <w:color w:val="000000"/>
          <w:sz w:val="20"/>
          <w:szCs w:val="20"/>
          <w:u w:val="single"/>
        </w:rPr>
        <w:t>Logotipos:</w:t>
      </w:r>
      <w:r>
        <w:rPr>
          <w:rFonts w:ascii="Century Gothic" w:eastAsia="Times New Roman" w:hAnsi="Century Gothic" w:cs="Calibri"/>
          <w:color w:val="000000"/>
          <w:sz w:val="20"/>
          <w:szCs w:val="20"/>
        </w:rPr>
        <w:t xml:space="preserve"> </w:t>
      </w:r>
      <w:r w:rsidRPr="005A11F8">
        <w:rPr>
          <w:rFonts w:ascii="Century Gothic" w:eastAsia="Times New Roman" w:hAnsi="Century Gothic" w:cs="Calibri"/>
          <w:color w:val="000000"/>
          <w:sz w:val="20"/>
          <w:szCs w:val="20"/>
        </w:rPr>
        <w:t>en ningún caso se podrá añadir el logotipo o isotipo de la constructora,</w:t>
      </w:r>
      <w:r>
        <w:rPr>
          <w:rFonts w:ascii="Century Gothic" w:eastAsia="Times New Roman" w:hAnsi="Century Gothic" w:cs="Calibri"/>
          <w:color w:val="000000"/>
          <w:sz w:val="20"/>
          <w:szCs w:val="20"/>
        </w:rPr>
        <w:t xml:space="preserve"> </w:t>
      </w:r>
      <w:r w:rsidRPr="005A11F8">
        <w:rPr>
          <w:rFonts w:ascii="Century Gothic" w:eastAsia="Times New Roman" w:hAnsi="Century Gothic" w:cs="Calibri"/>
          <w:color w:val="000000"/>
          <w:sz w:val="20"/>
          <w:szCs w:val="20"/>
        </w:rPr>
        <w:t>solo se podrá señalar a la empresa en la sección correspondiente con el</w:t>
      </w:r>
      <w:r>
        <w:rPr>
          <w:rFonts w:ascii="Century Gothic" w:eastAsia="Times New Roman" w:hAnsi="Century Gothic" w:cs="Calibri"/>
          <w:color w:val="000000"/>
          <w:sz w:val="20"/>
          <w:szCs w:val="20"/>
        </w:rPr>
        <w:t xml:space="preserve"> </w:t>
      </w:r>
      <w:r w:rsidRPr="005A11F8">
        <w:rPr>
          <w:rFonts w:ascii="Century Gothic" w:eastAsia="Times New Roman" w:hAnsi="Century Gothic" w:cs="Calibri"/>
          <w:color w:val="000000"/>
          <w:sz w:val="20"/>
          <w:szCs w:val="20"/>
        </w:rPr>
        <w:t>nombre del contratista.</w:t>
      </w:r>
    </w:p>
    <w:p w14:paraId="60CFD050" w14:textId="56546010" w:rsidR="00CB25E1" w:rsidRDefault="00CB25E1" w:rsidP="002E39D7">
      <w:pPr>
        <w:pStyle w:val="Prrafodelista"/>
        <w:numPr>
          <w:ilvl w:val="0"/>
          <w:numId w:val="36"/>
        </w:numPr>
        <w:spacing w:before="100" w:beforeAutospacing="1" w:after="100" w:afterAutospacing="1"/>
        <w:jc w:val="both"/>
        <w:rPr>
          <w:rFonts w:ascii="Century Gothic" w:eastAsia="Times New Roman" w:hAnsi="Century Gothic" w:cs="Calibri"/>
          <w:color w:val="000000"/>
          <w:sz w:val="20"/>
          <w:szCs w:val="20"/>
        </w:rPr>
      </w:pPr>
      <w:r w:rsidRPr="00CB25E1">
        <w:rPr>
          <w:rFonts w:ascii="Century Gothic" w:eastAsia="Times New Roman" w:hAnsi="Century Gothic" w:cs="Calibri"/>
          <w:color w:val="000000"/>
          <w:sz w:val="20"/>
          <w:szCs w:val="20"/>
          <w:u w:val="single"/>
        </w:rPr>
        <w:t>Fotografías o render:</w:t>
      </w:r>
      <w:r>
        <w:rPr>
          <w:rFonts w:ascii="Century Gothic" w:eastAsia="Times New Roman" w:hAnsi="Century Gothic" w:cs="Calibri"/>
          <w:color w:val="000000"/>
          <w:sz w:val="20"/>
          <w:szCs w:val="20"/>
        </w:rPr>
        <w:t xml:space="preserve"> </w:t>
      </w:r>
      <w:r w:rsidRPr="005A11F8">
        <w:rPr>
          <w:rFonts w:ascii="Century Gothic" w:eastAsia="Times New Roman" w:hAnsi="Century Gothic" w:cs="Calibri"/>
          <w:color w:val="000000"/>
          <w:sz w:val="20"/>
          <w:szCs w:val="20"/>
        </w:rPr>
        <w:t>la fotografía del proyecto debe tener en promedio 4200 x 2800 pixeles,</w:t>
      </w:r>
      <w:r>
        <w:rPr>
          <w:rFonts w:ascii="Century Gothic" w:eastAsia="Times New Roman" w:hAnsi="Century Gothic" w:cs="Calibri"/>
          <w:color w:val="000000"/>
          <w:sz w:val="20"/>
          <w:szCs w:val="20"/>
        </w:rPr>
        <w:t xml:space="preserve"> </w:t>
      </w:r>
      <w:r w:rsidRPr="005A11F8">
        <w:rPr>
          <w:rFonts w:ascii="Century Gothic" w:eastAsia="Times New Roman" w:hAnsi="Century Gothic" w:cs="Calibri"/>
          <w:color w:val="000000"/>
          <w:sz w:val="20"/>
          <w:szCs w:val="20"/>
        </w:rPr>
        <w:t xml:space="preserve">contar con una calidad de 360 </w:t>
      </w:r>
      <w:r w:rsidR="002E39D7" w:rsidRPr="005A11F8">
        <w:rPr>
          <w:rFonts w:ascii="Century Gothic" w:eastAsia="Times New Roman" w:hAnsi="Century Gothic" w:cs="Calibri"/>
          <w:color w:val="000000"/>
          <w:sz w:val="20"/>
          <w:szCs w:val="20"/>
        </w:rPr>
        <w:t xml:space="preserve">DPI </w:t>
      </w:r>
      <w:r w:rsidRPr="005A11F8">
        <w:rPr>
          <w:rFonts w:ascii="Century Gothic" w:eastAsia="Times New Roman" w:hAnsi="Century Gothic" w:cs="Calibri"/>
          <w:color w:val="000000"/>
          <w:sz w:val="20"/>
          <w:szCs w:val="20"/>
        </w:rPr>
        <w:t xml:space="preserve">al 100% y estar en formato </w:t>
      </w:r>
      <w:r w:rsidR="002E39D7" w:rsidRPr="005A11F8">
        <w:rPr>
          <w:rFonts w:ascii="Century Gothic" w:eastAsia="Times New Roman" w:hAnsi="Century Gothic" w:cs="Calibri"/>
          <w:color w:val="000000"/>
          <w:sz w:val="20"/>
          <w:szCs w:val="20"/>
        </w:rPr>
        <w:t>JPG</w:t>
      </w:r>
      <w:r w:rsidRPr="005A11F8">
        <w:rPr>
          <w:rFonts w:ascii="Century Gothic" w:eastAsia="Times New Roman" w:hAnsi="Century Gothic" w:cs="Calibri"/>
          <w:color w:val="000000"/>
          <w:sz w:val="20"/>
          <w:szCs w:val="20"/>
        </w:rPr>
        <w:t>.</w:t>
      </w:r>
    </w:p>
    <w:p w14:paraId="22B5B1EE" w14:textId="507173CA" w:rsidR="005A11F8" w:rsidRPr="002E39D7" w:rsidRDefault="00CB25E1" w:rsidP="002E39D7">
      <w:pPr>
        <w:pStyle w:val="Prrafodelista"/>
        <w:numPr>
          <w:ilvl w:val="0"/>
          <w:numId w:val="36"/>
        </w:numPr>
        <w:spacing w:before="100" w:beforeAutospacing="1" w:after="100" w:afterAutospacing="1" w:line="240" w:lineRule="auto"/>
        <w:jc w:val="both"/>
        <w:rPr>
          <w:rFonts w:ascii="Century Gothic" w:eastAsia="Times New Roman" w:hAnsi="Century Gothic" w:cs="Calibri"/>
          <w:color w:val="000000"/>
          <w:sz w:val="20"/>
          <w:szCs w:val="20"/>
        </w:rPr>
      </w:pPr>
      <w:r w:rsidRPr="002E39D7">
        <w:rPr>
          <w:rFonts w:ascii="Century Gothic" w:eastAsia="Times New Roman" w:hAnsi="Century Gothic" w:cs="Calibri"/>
          <w:color w:val="000000"/>
          <w:sz w:val="20"/>
          <w:szCs w:val="20"/>
          <w:u w:val="single"/>
        </w:rPr>
        <w:t>Archivos:</w:t>
      </w:r>
      <w:r w:rsidRPr="002E39D7">
        <w:rPr>
          <w:rFonts w:ascii="Century Gothic" w:eastAsia="Times New Roman" w:hAnsi="Century Gothic" w:cs="Calibri"/>
          <w:color w:val="000000"/>
          <w:sz w:val="20"/>
          <w:szCs w:val="20"/>
        </w:rPr>
        <w:t xml:space="preserve"> los archivos editables, según tamaño del letrero, se entregarán en</w:t>
      </w:r>
      <w:r w:rsidR="002E39D7">
        <w:rPr>
          <w:rFonts w:ascii="Century Gothic" w:eastAsia="Times New Roman" w:hAnsi="Century Gothic" w:cs="Calibri"/>
          <w:color w:val="000000"/>
          <w:sz w:val="20"/>
          <w:szCs w:val="20"/>
        </w:rPr>
        <w:t xml:space="preserve"> </w:t>
      </w:r>
      <w:r w:rsidRPr="002E39D7">
        <w:rPr>
          <w:rFonts w:ascii="Century Gothic" w:eastAsia="Times New Roman" w:hAnsi="Century Gothic" w:cs="Calibri"/>
          <w:color w:val="000000"/>
          <w:sz w:val="20"/>
          <w:szCs w:val="20"/>
        </w:rPr>
        <w:t xml:space="preserve">formato </w:t>
      </w:r>
      <w:r w:rsidR="002E39D7" w:rsidRPr="002E39D7">
        <w:rPr>
          <w:rFonts w:ascii="Century Gothic" w:eastAsia="Times New Roman" w:hAnsi="Century Gothic" w:cs="Calibri"/>
          <w:color w:val="000000"/>
          <w:sz w:val="20"/>
          <w:szCs w:val="20"/>
        </w:rPr>
        <w:t xml:space="preserve">Adobe </w:t>
      </w:r>
      <w:proofErr w:type="spellStart"/>
      <w:r w:rsidR="002E39D7" w:rsidRPr="002E39D7">
        <w:rPr>
          <w:rFonts w:ascii="Century Gothic" w:eastAsia="Times New Roman" w:hAnsi="Century Gothic" w:cs="Calibri"/>
          <w:color w:val="000000"/>
          <w:sz w:val="20"/>
          <w:szCs w:val="20"/>
        </w:rPr>
        <w:t>Illustrator</w:t>
      </w:r>
      <w:proofErr w:type="spellEnd"/>
      <w:r w:rsidR="002E39D7" w:rsidRPr="002E39D7">
        <w:rPr>
          <w:rFonts w:ascii="Century Gothic" w:eastAsia="Times New Roman" w:hAnsi="Century Gothic" w:cs="Calibri"/>
          <w:color w:val="000000"/>
          <w:sz w:val="20"/>
          <w:szCs w:val="20"/>
        </w:rPr>
        <w:t xml:space="preserve"> </w:t>
      </w:r>
      <w:r w:rsidRPr="002E39D7">
        <w:rPr>
          <w:rFonts w:ascii="Century Gothic" w:eastAsia="Times New Roman" w:hAnsi="Century Gothic" w:cs="Calibri"/>
          <w:color w:val="000000"/>
          <w:sz w:val="20"/>
          <w:szCs w:val="20"/>
        </w:rPr>
        <w:t>para su edición de textos.</w:t>
      </w:r>
    </w:p>
    <w:p w14:paraId="2C966A88" w14:textId="19735D73" w:rsidR="005A11F8" w:rsidRPr="002E39D7" w:rsidRDefault="00CB25E1" w:rsidP="002E39D7">
      <w:pPr>
        <w:pStyle w:val="Prrafodelista"/>
        <w:numPr>
          <w:ilvl w:val="0"/>
          <w:numId w:val="36"/>
        </w:numPr>
        <w:spacing w:before="100" w:beforeAutospacing="1" w:after="100" w:afterAutospacing="1"/>
        <w:jc w:val="both"/>
        <w:rPr>
          <w:rFonts w:ascii="Century Gothic" w:eastAsia="Times New Roman" w:hAnsi="Century Gothic" w:cs="Calibri"/>
          <w:color w:val="000000"/>
          <w:sz w:val="20"/>
          <w:szCs w:val="20"/>
        </w:rPr>
      </w:pPr>
      <w:r w:rsidRPr="002E39D7">
        <w:rPr>
          <w:rFonts w:ascii="Century Gothic" w:eastAsia="Times New Roman" w:hAnsi="Century Gothic" w:cs="Calibri"/>
          <w:color w:val="000000"/>
          <w:sz w:val="20"/>
          <w:szCs w:val="20"/>
          <w:u w:val="single"/>
        </w:rPr>
        <w:t>Impresión:</w:t>
      </w:r>
      <w:r w:rsidRPr="002E39D7">
        <w:rPr>
          <w:rFonts w:ascii="Century Gothic" w:eastAsia="Times New Roman" w:hAnsi="Century Gothic" w:cs="Calibri"/>
          <w:color w:val="000000"/>
          <w:sz w:val="20"/>
          <w:szCs w:val="20"/>
        </w:rPr>
        <w:t xml:space="preserve"> el archivo debe ser impreso según el tamaño correspondiente al</w:t>
      </w:r>
      <w:r w:rsidR="002E39D7">
        <w:rPr>
          <w:rFonts w:ascii="Century Gothic" w:eastAsia="Times New Roman" w:hAnsi="Century Gothic" w:cs="Calibri"/>
          <w:color w:val="000000"/>
          <w:sz w:val="20"/>
          <w:szCs w:val="20"/>
        </w:rPr>
        <w:t xml:space="preserve"> </w:t>
      </w:r>
      <w:r w:rsidRPr="002E39D7">
        <w:rPr>
          <w:rFonts w:ascii="Century Gothic" w:eastAsia="Times New Roman" w:hAnsi="Century Gothic" w:cs="Calibri"/>
          <w:color w:val="000000"/>
          <w:sz w:val="20"/>
          <w:szCs w:val="20"/>
        </w:rPr>
        <w:t xml:space="preserve">contrato, en vinilo </w:t>
      </w:r>
      <w:r w:rsidR="002E39D7" w:rsidRPr="002E39D7">
        <w:rPr>
          <w:rFonts w:ascii="Century Gothic" w:eastAsia="Times New Roman" w:hAnsi="Century Gothic" w:cs="Calibri"/>
          <w:color w:val="000000"/>
          <w:sz w:val="20"/>
          <w:szCs w:val="20"/>
        </w:rPr>
        <w:t xml:space="preserve">PVC </w:t>
      </w:r>
      <w:r w:rsidRPr="002E39D7">
        <w:rPr>
          <w:rFonts w:ascii="Century Gothic" w:eastAsia="Times New Roman" w:hAnsi="Century Gothic" w:cs="Calibri"/>
          <w:color w:val="000000"/>
          <w:sz w:val="20"/>
          <w:szCs w:val="20"/>
        </w:rPr>
        <w:t xml:space="preserve">o autoadhesivo, de alta calidad y durabilidad, resistente al agua, a la intemperie y con tintas solventadas con filtros </w:t>
      </w:r>
      <w:r w:rsidR="002E39D7" w:rsidRPr="002E39D7">
        <w:rPr>
          <w:rFonts w:ascii="Century Gothic" w:eastAsia="Times New Roman" w:hAnsi="Century Gothic" w:cs="Calibri"/>
          <w:color w:val="000000"/>
          <w:sz w:val="20"/>
          <w:szCs w:val="20"/>
        </w:rPr>
        <w:t>UV</w:t>
      </w:r>
      <w:r w:rsidRPr="002E39D7">
        <w:rPr>
          <w:rFonts w:ascii="Century Gothic" w:eastAsia="Times New Roman" w:hAnsi="Century Gothic" w:cs="Calibri"/>
          <w:color w:val="000000"/>
          <w:sz w:val="20"/>
          <w:szCs w:val="20"/>
        </w:rPr>
        <w:t>. (garantía de 3 años).</w:t>
      </w:r>
    </w:p>
    <w:p w14:paraId="67B979F5" w14:textId="706A167E" w:rsidR="005A11F8" w:rsidRDefault="00CB25E1" w:rsidP="002E39D7">
      <w:pPr>
        <w:pStyle w:val="Prrafodelista"/>
        <w:numPr>
          <w:ilvl w:val="0"/>
          <w:numId w:val="36"/>
        </w:numPr>
        <w:spacing w:before="100" w:beforeAutospacing="1" w:after="100" w:afterAutospacing="1"/>
        <w:jc w:val="both"/>
        <w:rPr>
          <w:rFonts w:ascii="Century Gothic" w:eastAsia="Times New Roman" w:hAnsi="Century Gothic" w:cs="Calibri"/>
          <w:color w:val="000000"/>
          <w:sz w:val="20"/>
          <w:szCs w:val="20"/>
        </w:rPr>
      </w:pPr>
      <w:r w:rsidRPr="00CB25E1">
        <w:rPr>
          <w:rFonts w:ascii="Century Gothic" w:eastAsia="Times New Roman" w:hAnsi="Century Gothic" w:cs="Calibri"/>
          <w:color w:val="000000"/>
          <w:sz w:val="20"/>
          <w:szCs w:val="20"/>
          <w:u w:val="single"/>
        </w:rPr>
        <w:t>Tipografía:</w:t>
      </w:r>
      <w:r>
        <w:rPr>
          <w:rFonts w:ascii="Century Gothic" w:eastAsia="Times New Roman" w:hAnsi="Century Gothic" w:cs="Calibri"/>
          <w:color w:val="000000"/>
          <w:sz w:val="20"/>
          <w:szCs w:val="20"/>
        </w:rPr>
        <w:t xml:space="preserve"> </w:t>
      </w:r>
      <w:r w:rsidRPr="005A11F8">
        <w:rPr>
          <w:rFonts w:ascii="Century Gothic" w:eastAsia="Times New Roman" w:hAnsi="Century Gothic" w:cs="Calibri"/>
          <w:color w:val="000000"/>
          <w:sz w:val="20"/>
          <w:szCs w:val="20"/>
        </w:rPr>
        <w:t xml:space="preserve">la tipografía utilizada es </w:t>
      </w:r>
      <w:r w:rsidR="002E39D7" w:rsidRPr="005A11F8">
        <w:rPr>
          <w:rFonts w:ascii="Century Gothic" w:eastAsia="Times New Roman" w:hAnsi="Century Gothic" w:cs="Calibri"/>
          <w:color w:val="000000"/>
          <w:sz w:val="20"/>
          <w:szCs w:val="20"/>
        </w:rPr>
        <w:t xml:space="preserve">Museo Sans </w:t>
      </w:r>
      <w:r w:rsidRPr="005A11F8">
        <w:rPr>
          <w:rFonts w:ascii="Century Gothic" w:eastAsia="Times New Roman" w:hAnsi="Century Gothic" w:cs="Calibri"/>
          <w:color w:val="000000"/>
          <w:sz w:val="20"/>
          <w:szCs w:val="20"/>
        </w:rPr>
        <w:t>en todas sus variantes, por lo que es</w:t>
      </w:r>
      <w:r>
        <w:rPr>
          <w:rFonts w:ascii="Century Gothic" w:eastAsia="Times New Roman" w:hAnsi="Century Gothic" w:cs="Calibri"/>
          <w:color w:val="000000"/>
          <w:sz w:val="20"/>
          <w:szCs w:val="20"/>
        </w:rPr>
        <w:t xml:space="preserve"> </w:t>
      </w:r>
      <w:r w:rsidRPr="005A11F8">
        <w:rPr>
          <w:rFonts w:ascii="Century Gothic" w:eastAsia="Times New Roman" w:hAnsi="Century Gothic" w:cs="Calibri"/>
          <w:color w:val="000000"/>
          <w:sz w:val="20"/>
          <w:szCs w:val="20"/>
        </w:rPr>
        <w:t>fundamental tener esta tipografía instalada en el sistema del</w:t>
      </w:r>
      <w:r>
        <w:rPr>
          <w:rFonts w:ascii="Century Gothic" w:eastAsia="Times New Roman" w:hAnsi="Century Gothic" w:cs="Calibri"/>
          <w:color w:val="000000"/>
          <w:sz w:val="20"/>
          <w:szCs w:val="20"/>
        </w:rPr>
        <w:t xml:space="preserve"> </w:t>
      </w:r>
      <w:r w:rsidRPr="005A11F8">
        <w:rPr>
          <w:rFonts w:ascii="Century Gothic" w:eastAsia="Times New Roman" w:hAnsi="Century Gothic" w:cs="Calibri"/>
          <w:color w:val="000000"/>
          <w:sz w:val="20"/>
          <w:szCs w:val="20"/>
        </w:rPr>
        <w:t>computador.</w:t>
      </w:r>
    </w:p>
    <w:p w14:paraId="0053C70E" w14:textId="7EFBB58F" w:rsidR="00CB25E1" w:rsidRPr="002E39D7" w:rsidRDefault="00CB25E1" w:rsidP="005A11F8">
      <w:pPr>
        <w:pStyle w:val="Prrafodelista"/>
        <w:spacing w:before="100" w:beforeAutospacing="1" w:after="100" w:afterAutospacing="1"/>
        <w:ind w:left="1080"/>
        <w:jc w:val="both"/>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u w:val="single"/>
        </w:rPr>
        <w:br/>
      </w:r>
      <w:r w:rsidRPr="002E39D7">
        <w:rPr>
          <w:rFonts w:ascii="Century Gothic" w:eastAsia="Times New Roman" w:hAnsi="Century Gothic" w:cs="Calibri"/>
          <w:color w:val="000000"/>
          <w:sz w:val="20"/>
          <w:szCs w:val="20"/>
        </w:rPr>
        <w:t xml:space="preserve">Contenido del letrero de obras: </w:t>
      </w:r>
    </w:p>
    <w:p w14:paraId="463D31CE" w14:textId="23E0574D" w:rsidR="005A11F8" w:rsidRDefault="00CB25E1" w:rsidP="002E39D7">
      <w:pPr>
        <w:pStyle w:val="Prrafodelista"/>
        <w:numPr>
          <w:ilvl w:val="0"/>
          <w:numId w:val="35"/>
        </w:numPr>
        <w:spacing w:before="100" w:beforeAutospacing="1" w:after="100" w:afterAutospacing="1"/>
        <w:jc w:val="both"/>
        <w:rPr>
          <w:rFonts w:ascii="Century Gothic" w:eastAsia="Times New Roman" w:hAnsi="Century Gothic" w:cs="Calibri"/>
          <w:color w:val="000000"/>
          <w:sz w:val="20"/>
          <w:szCs w:val="20"/>
          <w:lang w:val="es-ES"/>
        </w:rPr>
      </w:pPr>
      <w:r w:rsidRPr="00CB25E1">
        <w:rPr>
          <w:rFonts w:ascii="Century Gothic" w:eastAsia="Times New Roman" w:hAnsi="Century Gothic" w:cs="Calibri"/>
          <w:color w:val="000000"/>
          <w:sz w:val="20"/>
          <w:szCs w:val="20"/>
          <w:u w:val="single"/>
          <w:lang w:val="es-ES"/>
        </w:rPr>
        <w:t>Nombre del proyecto:</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se debe indicar el nombre del proyecto de acuerdo a lo señalado en la</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ficha IDI.</w:t>
      </w:r>
    </w:p>
    <w:p w14:paraId="242A232F" w14:textId="3B72F735" w:rsidR="005A11F8" w:rsidRDefault="00CB25E1" w:rsidP="002E39D7">
      <w:pPr>
        <w:pStyle w:val="Prrafodelista"/>
        <w:numPr>
          <w:ilvl w:val="0"/>
          <w:numId w:val="35"/>
        </w:numPr>
        <w:spacing w:before="100" w:beforeAutospacing="1" w:after="100" w:afterAutospacing="1"/>
        <w:jc w:val="both"/>
        <w:rPr>
          <w:rFonts w:ascii="Century Gothic" w:eastAsia="Times New Roman" w:hAnsi="Century Gothic" w:cs="Calibri"/>
          <w:color w:val="000000"/>
          <w:sz w:val="20"/>
          <w:szCs w:val="20"/>
          <w:lang w:val="es-ES"/>
        </w:rPr>
      </w:pPr>
      <w:r w:rsidRPr="00CB25E1">
        <w:rPr>
          <w:rFonts w:ascii="Century Gothic" w:eastAsia="Times New Roman" w:hAnsi="Century Gothic" w:cs="Calibri"/>
          <w:color w:val="000000"/>
          <w:sz w:val="20"/>
          <w:szCs w:val="20"/>
          <w:u w:val="single"/>
          <w:lang w:val="es-ES"/>
        </w:rPr>
        <w:t>Financia:</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 xml:space="preserve">se debe indicar </w:t>
      </w:r>
      <w:r w:rsidR="002E39D7" w:rsidRPr="005A11F8">
        <w:rPr>
          <w:rFonts w:ascii="Century Gothic" w:eastAsia="Times New Roman" w:hAnsi="Century Gothic" w:cs="Calibri"/>
          <w:color w:val="000000"/>
          <w:sz w:val="20"/>
          <w:szCs w:val="20"/>
          <w:lang w:val="es-ES"/>
        </w:rPr>
        <w:t xml:space="preserve">Gobierno Regional </w:t>
      </w:r>
      <w:r w:rsidRPr="005A11F8">
        <w:rPr>
          <w:rFonts w:ascii="Century Gothic" w:eastAsia="Times New Roman" w:hAnsi="Century Gothic" w:cs="Calibri"/>
          <w:color w:val="000000"/>
          <w:sz w:val="20"/>
          <w:szCs w:val="20"/>
          <w:lang w:val="es-ES"/>
        </w:rPr>
        <w:t xml:space="preserve">de </w:t>
      </w:r>
      <w:r w:rsidR="002E39D7" w:rsidRPr="005A11F8">
        <w:rPr>
          <w:rFonts w:ascii="Century Gothic" w:eastAsia="Times New Roman" w:hAnsi="Century Gothic" w:cs="Calibri"/>
          <w:color w:val="000000"/>
          <w:sz w:val="20"/>
          <w:szCs w:val="20"/>
          <w:lang w:val="es-ES"/>
        </w:rPr>
        <w:t>Ñuble</w:t>
      </w:r>
    </w:p>
    <w:p w14:paraId="3652CE68" w14:textId="37A692E1" w:rsidR="005A11F8" w:rsidRDefault="00CB25E1" w:rsidP="002E39D7">
      <w:pPr>
        <w:pStyle w:val="Prrafodelista"/>
        <w:numPr>
          <w:ilvl w:val="0"/>
          <w:numId w:val="35"/>
        </w:numPr>
        <w:spacing w:before="100" w:beforeAutospacing="1" w:after="100" w:afterAutospacing="1"/>
        <w:jc w:val="both"/>
        <w:rPr>
          <w:rFonts w:ascii="Century Gothic" w:eastAsia="Times New Roman" w:hAnsi="Century Gothic" w:cs="Calibri"/>
          <w:color w:val="000000"/>
          <w:sz w:val="20"/>
          <w:szCs w:val="20"/>
          <w:lang w:val="es-ES"/>
        </w:rPr>
      </w:pPr>
      <w:r w:rsidRPr="002E39D7">
        <w:rPr>
          <w:rFonts w:ascii="Century Gothic" w:eastAsia="Times New Roman" w:hAnsi="Century Gothic" w:cs="Calibri"/>
          <w:color w:val="000000"/>
          <w:sz w:val="20"/>
          <w:szCs w:val="20"/>
          <w:u w:val="single"/>
          <w:lang w:val="es-ES"/>
        </w:rPr>
        <w:t>Inversión:</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se debe indicar el monto total del proyecto expresado en millones de</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pesos.</w:t>
      </w:r>
    </w:p>
    <w:p w14:paraId="5A5A4677" w14:textId="7BE4886E" w:rsidR="005A11F8" w:rsidRDefault="00CB25E1" w:rsidP="002E39D7">
      <w:pPr>
        <w:pStyle w:val="Prrafodelista"/>
        <w:numPr>
          <w:ilvl w:val="0"/>
          <w:numId w:val="35"/>
        </w:numPr>
        <w:spacing w:before="100" w:beforeAutospacing="1" w:after="100" w:afterAutospacing="1"/>
        <w:jc w:val="both"/>
        <w:rPr>
          <w:rFonts w:ascii="Century Gothic" w:eastAsia="Times New Roman" w:hAnsi="Century Gothic" w:cs="Calibri"/>
          <w:color w:val="000000"/>
          <w:sz w:val="20"/>
          <w:szCs w:val="20"/>
          <w:lang w:val="es-ES"/>
        </w:rPr>
      </w:pPr>
      <w:r w:rsidRPr="00CB25E1">
        <w:rPr>
          <w:rFonts w:ascii="Century Gothic" w:eastAsia="Times New Roman" w:hAnsi="Century Gothic" w:cs="Calibri"/>
          <w:color w:val="000000"/>
          <w:sz w:val="20"/>
          <w:szCs w:val="20"/>
          <w:u w:val="single"/>
          <w:lang w:val="es-ES"/>
        </w:rPr>
        <w:t>Fecha de inicio:</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se debe indicar la fecha de inicio de la obra de acuerdo a lo señalado</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en el acta de entrega de terreno.</w:t>
      </w:r>
    </w:p>
    <w:p w14:paraId="401F6685" w14:textId="499DECBC" w:rsidR="005A11F8" w:rsidRDefault="00CB25E1" w:rsidP="002E39D7">
      <w:pPr>
        <w:pStyle w:val="Prrafodelista"/>
        <w:numPr>
          <w:ilvl w:val="0"/>
          <w:numId w:val="35"/>
        </w:numPr>
        <w:spacing w:before="100" w:beforeAutospacing="1" w:after="100" w:afterAutospacing="1"/>
        <w:jc w:val="both"/>
        <w:rPr>
          <w:rFonts w:ascii="Century Gothic" w:eastAsia="Times New Roman" w:hAnsi="Century Gothic" w:cs="Calibri"/>
          <w:color w:val="000000"/>
          <w:sz w:val="20"/>
          <w:szCs w:val="20"/>
          <w:lang w:val="es-ES"/>
        </w:rPr>
      </w:pPr>
      <w:r w:rsidRPr="00CB25E1">
        <w:rPr>
          <w:rFonts w:ascii="Century Gothic" w:eastAsia="Times New Roman" w:hAnsi="Century Gothic" w:cs="Calibri"/>
          <w:color w:val="000000"/>
          <w:sz w:val="20"/>
          <w:szCs w:val="20"/>
          <w:u w:val="single"/>
          <w:lang w:val="es-ES"/>
        </w:rPr>
        <w:t>Plazo de ejecución:</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se debe indicar el plazo de ejecución de la obra de acuerdo a lo</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propuesto técnicamente por el oferente adjudicado.</w:t>
      </w:r>
    </w:p>
    <w:p w14:paraId="62281315" w14:textId="227A69F1" w:rsidR="005A11F8" w:rsidRDefault="00CB25E1" w:rsidP="002E39D7">
      <w:pPr>
        <w:pStyle w:val="Prrafodelista"/>
        <w:numPr>
          <w:ilvl w:val="0"/>
          <w:numId w:val="35"/>
        </w:numPr>
        <w:spacing w:before="100" w:beforeAutospacing="1" w:after="100" w:afterAutospacing="1"/>
        <w:jc w:val="both"/>
        <w:rPr>
          <w:rFonts w:ascii="Century Gothic" w:eastAsia="Times New Roman" w:hAnsi="Century Gothic" w:cs="Calibri"/>
          <w:color w:val="000000"/>
          <w:sz w:val="20"/>
          <w:szCs w:val="20"/>
          <w:lang w:val="es-ES"/>
        </w:rPr>
      </w:pPr>
      <w:r w:rsidRPr="00CB25E1">
        <w:rPr>
          <w:rFonts w:ascii="Century Gothic" w:eastAsia="Times New Roman" w:hAnsi="Century Gothic" w:cs="Calibri"/>
          <w:color w:val="000000"/>
          <w:sz w:val="20"/>
          <w:szCs w:val="20"/>
          <w:u w:val="single"/>
          <w:lang w:val="es-ES"/>
        </w:rPr>
        <w:t>Unidad técnica:</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se debe indicar el nombre de la unidad técnica que postuló la</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 xml:space="preserve">iniciativa al </w:t>
      </w:r>
      <w:r w:rsidR="002E39D7" w:rsidRPr="005A11F8">
        <w:rPr>
          <w:rFonts w:ascii="Century Gothic" w:eastAsia="Times New Roman" w:hAnsi="Century Gothic" w:cs="Calibri"/>
          <w:color w:val="000000"/>
          <w:sz w:val="20"/>
          <w:szCs w:val="20"/>
          <w:lang w:val="es-ES"/>
        </w:rPr>
        <w:t xml:space="preserve">Gobierno Regional </w:t>
      </w:r>
      <w:r w:rsidRPr="005A11F8">
        <w:rPr>
          <w:rFonts w:ascii="Century Gothic" w:eastAsia="Times New Roman" w:hAnsi="Century Gothic" w:cs="Calibri"/>
          <w:color w:val="000000"/>
          <w:sz w:val="20"/>
          <w:szCs w:val="20"/>
          <w:lang w:val="es-ES"/>
        </w:rPr>
        <w:t xml:space="preserve">de </w:t>
      </w:r>
      <w:r w:rsidR="002E39D7" w:rsidRPr="005A11F8">
        <w:rPr>
          <w:rFonts w:ascii="Century Gothic" w:eastAsia="Times New Roman" w:hAnsi="Century Gothic" w:cs="Calibri"/>
          <w:color w:val="000000"/>
          <w:sz w:val="20"/>
          <w:szCs w:val="20"/>
          <w:lang w:val="es-ES"/>
        </w:rPr>
        <w:t>Ñuble</w:t>
      </w:r>
      <w:r w:rsidRPr="005A11F8">
        <w:rPr>
          <w:rFonts w:ascii="Century Gothic" w:eastAsia="Times New Roman" w:hAnsi="Century Gothic" w:cs="Calibri"/>
          <w:color w:val="000000"/>
          <w:sz w:val="20"/>
          <w:szCs w:val="20"/>
          <w:lang w:val="es-ES"/>
        </w:rPr>
        <w:t>, como: servicios,</w:t>
      </w:r>
      <w:r>
        <w:rPr>
          <w:rFonts w:ascii="Century Gothic" w:eastAsia="Times New Roman" w:hAnsi="Century Gothic" w:cs="Calibri"/>
          <w:color w:val="000000"/>
          <w:sz w:val="20"/>
          <w:szCs w:val="20"/>
          <w:lang w:val="es-ES"/>
        </w:rPr>
        <w:t xml:space="preserve"> </w:t>
      </w:r>
      <w:r w:rsidRPr="005A11F8">
        <w:rPr>
          <w:rFonts w:ascii="Century Gothic" w:eastAsia="Times New Roman" w:hAnsi="Century Gothic" w:cs="Calibri"/>
          <w:color w:val="000000"/>
          <w:sz w:val="20"/>
          <w:szCs w:val="20"/>
          <w:lang w:val="es-ES"/>
        </w:rPr>
        <w:t>municipalidades, etc.</w:t>
      </w:r>
    </w:p>
    <w:p w14:paraId="1F058536" w14:textId="06C9D5AE" w:rsidR="005A11F8" w:rsidRDefault="002E39D7" w:rsidP="002E39D7">
      <w:pPr>
        <w:pStyle w:val="Prrafodelista"/>
        <w:numPr>
          <w:ilvl w:val="0"/>
          <w:numId w:val="35"/>
        </w:numPr>
        <w:spacing w:before="100" w:beforeAutospacing="1" w:after="100" w:afterAutospacing="1"/>
        <w:jc w:val="both"/>
        <w:rPr>
          <w:rFonts w:ascii="Century Gothic" w:eastAsia="Times New Roman" w:hAnsi="Century Gothic" w:cs="Calibri"/>
          <w:color w:val="000000"/>
          <w:sz w:val="20"/>
          <w:szCs w:val="20"/>
          <w:lang w:val="es-ES"/>
        </w:rPr>
      </w:pPr>
      <w:r w:rsidRPr="002E39D7">
        <w:rPr>
          <w:rFonts w:ascii="Century Gothic" w:eastAsia="Times New Roman" w:hAnsi="Century Gothic" w:cs="Calibri"/>
          <w:color w:val="000000"/>
          <w:sz w:val="20"/>
          <w:szCs w:val="20"/>
          <w:u w:val="single"/>
          <w:lang w:val="es-ES"/>
        </w:rPr>
        <w:t>Contratista</w:t>
      </w:r>
      <w:r w:rsidR="00CB25E1">
        <w:rPr>
          <w:rFonts w:ascii="Century Gothic" w:eastAsia="Times New Roman" w:hAnsi="Century Gothic" w:cs="Calibri"/>
          <w:color w:val="000000"/>
          <w:sz w:val="20"/>
          <w:szCs w:val="20"/>
          <w:lang w:val="es-ES"/>
        </w:rPr>
        <w:t xml:space="preserve">: </w:t>
      </w:r>
      <w:r w:rsidR="00CB25E1" w:rsidRPr="005A11F8">
        <w:rPr>
          <w:rFonts w:ascii="Century Gothic" w:eastAsia="Times New Roman" w:hAnsi="Century Gothic" w:cs="Calibri"/>
          <w:color w:val="000000"/>
          <w:sz w:val="20"/>
          <w:szCs w:val="20"/>
          <w:lang w:val="es-ES"/>
        </w:rPr>
        <w:t>se debe indicar el nombre del contratista que se adjudicó el proyecto</w:t>
      </w:r>
    </w:p>
    <w:p w14:paraId="7BD2B22D" w14:textId="77777777" w:rsidR="005A11F8" w:rsidRDefault="005A11F8" w:rsidP="005A11F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lang w:val="es-ES"/>
        </w:rPr>
      </w:pPr>
    </w:p>
    <w:p w14:paraId="54B8E285" w14:textId="31F1974D" w:rsidR="005A11F8" w:rsidRPr="002E39D7" w:rsidRDefault="00CB25E1" w:rsidP="005A11F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lang w:val="es-ES"/>
        </w:rPr>
      </w:pPr>
      <w:r w:rsidRPr="002E39D7">
        <w:rPr>
          <w:rFonts w:ascii="Century Gothic" w:eastAsia="Times New Roman" w:hAnsi="Century Gothic" w:cs="Calibri"/>
          <w:color w:val="000000"/>
          <w:sz w:val="20"/>
          <w:szCs w:val="20"/>
          <w:lang w:val="es-ES"/>
        </w:rPr>
        <w:t>Esquema técnico valla tipo 00</w:t>
      </w:r>
    </w:p>
    <w:p w14:paraId="3C448AC3" w14:textId="0D8633C5" w:rsidR="00CB25E1" w:rsidRPr="002E39D7" w:rsidRDefault="002E39D7" w:rsidP="002E39D7">
      <w:pPr>
        <w:pStyle w:val="Prrafodelista"/>
        <w:numPr>
          <w:ilvl w:val="0"/>
          <w:numId w:val="34"/>
        </w:numPr>
        <w:spacing w:before="100" w:beforeAutospacing="1" w:after="100" w:afterAutospacing="1"/>
        <w:jc w:val="both"/>
        <w:rPr>
          <w:rFonts w:ascii="Century Gothic" w:eastAsia="Times New Roman" w:hAnsi="Century Gothic" w:cs="Calibri"/>
          <w:color w:val="000000"/>
          <w:sz w:val="20"/>
          <w:szCs w:val="20"/>
          <w:lang w:val="es-ES"/>
        </w:rPr>
      </w:pPr>
      <w:r w:rsidRPr="002E39D7">
        <w:rPr>
          <w:rFonts w:ascii="Century Gothic" w:eastAsia="Times New Roman" w:hAnsi="Century Gothic" w:cs="Calibri"/>
          <w:color w:val="000000"/>
          <w:sz w:val="20"/>
          <w:szCs w:val="20"/>
          <w:u w:val="single"/>
          <w:lang w:val="es-ES"/>
        </w:rPr>
        <w:t>Pilares:</w:t>
      </w:r>
      <w:r w:rsidR="00CB25E1">
        <w:rPr>
          <w:rFonts w:ascii="Century Gothic" w:eastAsia="Times New Roman" w:hAnsi="Century Gothic" w:cs="Calibri"/>
          <w:color w:val="000000"/>
          <w:sz w:val="20"/>
          <w:szCs w:val="20"/>
          <w:lang w:val="es-ES"/>
        </w:rPr>
        <w:t xml:space="preserve"> </w:t>
      </w:r>
      <w:r w:rsidR="00CB25E1" w:rsidRPr="00CB25E1">
        <w:rPr>
          <w:rFonts w:ascii="Century Gothic" w:eastAsia="Times New Roman" w:hAnsi="Century Gothic" w:cs="Calibri"/>
          <w:color w:val="000000"/>
          <w:sz w:val="20"/>
          <w:szCs w:val="20"/>
          <w:lang w:val="es-ES"/>
        </w:rPr>
        <w:t>Se debe contar con 3 pilares, cumpliendo con las siguientes</w:t>
      </w:r>
      <w:r>
        <w:rPr>
          <w:rFonts w:ascii="Century Gothic" w:eastAsia="Times New Roman" w:hAnsi="Century Gothic" w:cs="Calibri"/>
          <w:color w:val="000000"/>
          <w:sz w:val="20"/>
          <w:szCs w:val="20"/>
          <w:lang w:val="es-ES"/>
        </w:rPr>
        <w:t xml:space="preserve"> </w:t>
      </w:r>
      <w:r w:rsidR="00CB25E1" w:rsidRPr="002E39D7">
        <w:rPr>
          <w:rFonts w:ascii="Century Gothic" w:eastAsia="Times New Roman" w:hAnsi="Century Gothic" w:cs="Calibri"/>
          <w:color w:val="000000"/>
          <w:sz w:val="20"/>
          <w:szCs w:val="20"/>
          <w:lang w:val="es-ES"/>
        </w:rPr>
        <w:t>especificaciones:</w:t>
      </w:r>
    </w:p>
    <w:p w14:paraId="1877CF47" w14:textId="65A9EFBC" w:rsidR="00CB25E1" w:rsidRPr="00CB25E1" w:rsidRDefault="002E39D7" w:rsidP="002E39D7">
      <w:pPr>
        <w:pStyle w:val="Prrafodelista"/>
        <w:numPr>
          <w:ilvl w:val="0"/>
          <w:numId w:val="37"/>
        </w:numPr>
        <w:spacing w:before="100" w:beforeAutospacing="1" w:after="100" w:afterAutospacing="1"/>
        <w:ind w:left="2127" w:hanging="284"/>
        <w:jc w:val="both"/>
        <w:rPr>
          <w:rFonts w:ascii="Century Gothic" w:eastAsia="Times New Roman" w:hAnsi="Century Gothic" w:cs="Calibri"/>
          <w:color w:val="000000"/>
          <w:sz w:val="20"/>
          <w:szCs w:val="20"/>
          <w:lang w:val="es-ES"/>
        </w:rPr>
      </w:pPr>
      <w:r w:rsidRPr="002E39D7">
        <w:rPr>
          <w:rFonts w:ascii="Century Gothic" w:eastAsia="Times New Roman" w:hAnsi="Century Gothic" w:cs="Calibri"/>
          <w:color w:val="000000"/>
          <w:sz w:val="20"/>
          <w:szCs w:val="20"/>
          <w:u w:val="single"/>
          <w:lang w:val="es-ES"/>
        </w:rPr>
        <w:t>Perfil Pilar</w:t>
      </w:r>
      <w:r w:rsidR="00CB25E1" w:rsidRPr="002E39D7">
        <w:rPr>
          <w:rFonts w:ascii="Century Gothic" w:eastAsia="Times New Roman" w:hAnsi="Century Gothic" w:cs="Calibri"/>
          <w:color w:val="000000"/>
          <w:sz w:val="20"/>
          <w:szCs w:val="20"/>
          <w:u w:val="single"/>
          <w:lang w:val="es-ES"/>
        </w:rPr>
        <w:t>:</w:t>
      </w:r>
      <w:r w:rsidR="00CB25E1">
        <w:rPr>
          <w:rFonts w:ascii="Century Gothic" w:eastAsia="Times New Roman" w:hAnsi="Century Gothic" w:cs="Calibri"/>
          <w:color w:val="000000"/>
          <w:sz w:val="20"/>
          <w:szCs w:val="20"/>
          <w:lang w:val="es-ES"/>
        </w:rPr>
        <w:t xml:space="preserve"> </w:t>
      </w:r>
      <w:r w:rsidR="00CB25E1" w:rsidRPr="00CB25E1">
        <w:rPr>
          <w:rFonts w:ascii="Century Gothic" w:eastAsia="Times New Roman" w:hAnsi="Century Gothic" w:cs="Calibri"/>
          <w:color w:val="000000"/>
          <w:sz w:val="20"/>
          <w:szCs w:val="20"/>
          <w:lang w:val="es-ES"/>
        </w:rPr>
        <w:t>Rectangular de 100 x 100 x 3 mm.</w:t>
      </w:r>
    </w:p>
    <w:p w14:paraId="0773E74F" w14:textId="10D5CC0C" w:rsidR="00CB25E1" w:rsidRPr="00CB25E1" w:rsidRDefault="002E39D7" w:rsidP="002E39D7">
      <w:pPr>
        <w:pStyle w:val="Prrafodelista"/>
        <w:numPr>
          <w:ilvl w:val="0"/>
          <w:numId w:val="37"/>
        </w:numPr>
        <w:spacing w:before="100" w:beforeAutospacing="1" w:after="100" w:afterAutospacing="1"/>
        <w:ind w:left="2127" w:hanging="284"/>
        <w:jc w:val="both"/>
        <w:rPr>
          <w:rFonts w:ascii="Century Gothic" w:eastAsia="Times New Roman" w:hAnsi="Century Gothic" w:cs="Calibri"/>
          <w:color w:val="000000"/>
          <w:sz w:val="20"/>
          <w:szCs w:val="20"/>
          <w:lang w:val="es-ES"/>
        </w:rPr>
      </w:pPr>
      <w:r w:rsidRPr="002E39D7">
        <w:rPr>
          <w:rFonts w:ascii="Century Gothic" w:eastAsia="Times New Roman" w:hAnsi="Century Gothic" w:cs="Calibri"/>
          <w:color w:val="000000"/>
          <w:sz w:val="20"/>
          <w:szCs w:val="20"/>
          <w:u w:val="single"/>
          <w:lang w:val="es-ES"/>
        </w:rPr>
        <w:t>Vientos</w:t>
      </w:r>
      <w:r w:rsidR="00CB25E1" w:rsidRPr="002E39D7">
        <w:rPr>
          <w:rFonts w:ascii="Century Gothic" w:eastAsia="Times New Roman" w:hAnsi="Century Gothic" w:cs="Calibri"/>
          <w:color w:val="000000"/>
          <w:sz w:val="20"/>
          <w:szCs w:val="20"/>
          <w:u w:val="single"/>
          <w:lang w:val="es-ES"/>
        </w:rPr>
        <w:t>:</w:t>
      </w:r>
      <w:r w:rsidR="00CB25E1">
        <w:rPr>
          <w:rFonts w:ascii="Century Gothic" w:eastAsia="Times New Roman" w:hAnsi="Century Gothic" w:cs="Calibri"/>
          <w:color w:val="000000"/>
          <w:sz w:val="20"/>
          <w:szCs w:val="20"/>
          <w:lang w:val="es-ES"/>
        </w:rPr>
        <w:t xml:space="preserve"> </w:t>
      </w:r>
      <w:r w:rsidR="00CB25E1" w:rsidRPr="00CB25E1">
        <w:rPr>
          <w:rFonts w:ascii="Century Gothic" w:eastAsia="Times New Roman" w:hAnsi="Century Gothic" w:cs="Calibri"/>
          <w:color w:val="000000"/>
          <w:sz w:val="20"/>
          <w:szCs w:val="20"/>
          <w:lang w:val="es-ES"/>
        </w:rPr>
        <w:t>Diagonales de perfil rectangular 50 x 50 x 3 mm.</w:t>
      </w:r>
    </w:p>
    <w:p w14:paraId="5975AE81" w14:textId="587F6107" w:rsidR="00CB25E1" w:rsidRPr="00CB25E1" w:rsidRDefault="002E39D7" w:rsidP="002E39D7">
      <w:pPr>
        <w:pStyle w:val="Prrafodelista"/>
        <w:numPr>
          <w:ilvl w:val="0"/>
          <w:numId w:val="37"/>
        </w:numPr>
        <w:spacing w:before="100" w:beforeAutospacing="1" w:after="100" w:afterAutospacing="1"/>
        <w:ind w:left="2127" w:hanging="284"/>
        <w:jc w:val="both"/>
        <w:rPr>
          <w:rFonts w:ascii="Century Gothic" w:eastAsia="Times New Roman" w:hAnsi="Century Gothic" w:cs="Calibri"/>
          <w:color w:val="000000"/>
          <w:sz w:val="20"/>
          <w:szCs w:val="20"/>
          <w:lang w:val="es-ES"/>
        </w:rPr>
      </w:pPr>
      <w:r w:rsidRPr="002E39D7">
        <w:rPr>
          <w:rFonts w:ascii="Century Gothic" w:eastAsia="Times New Roman" w:hAnsi="Century Gothic" w:cs="Calibri"/>
          <w:color w:val="000000"/>
          <w:sz w:val="20"/>
          <w:szCs w:val="20"/>
          <w:u w:val="single"/>
          <w:lang w:val="es-ES"/>
        </w:rPr>
        <w:t>Fundación</w:t>
      </w:r>
      <w:r w:rsidR="00CB25E1" w:rsidRPr="002E39D7">
        <w:rPr>
          <w:rFonts w:ascii="Century Gothic" w:eastAsia="Times New Roman" w:hAnsi="Century Gothic" w:cs="Calibri"/>
          <w:color w:val="000000"/>
          <w:sz w:val="20"/>
          <w:szCs w:val="20"/>
          <w:u w:val="single"/>
          <w:lang w:val="es-ES"/>
        </w:rPr>
        <w:t>:</w:t>
      </w:r>
      <w:r w:rsidR="00CB25E1">
        <w:rPr>
          <w:rFonts w:ascii="Century Gothic" w:eastAsia="Times New Roman" w:hAnsi="Century Gothic" w:cs="Calibri"/>
          <w:color w:val="000000"/>
          <w:sz w:val="20"/>
          <w:szCs w:val="20"/>
          <w:lang w:val="es-ES"/>
        </w:rPr>
        <w:t xml:space="preserve"> </w:t>
      </w:r>
      <w:r w:rsidR="00CB25E1" w:rsidRPr="00CB25E1">
        <w:rPr>
          <w:rFonts w:ascii="Century Gothic" w:eastAsia="Times New Roman" w:hAnsi="Century Gothic" w:cs="Calibri"/>
          <w:color w:val="000000"/>
          <w:sz w:val="20"/>
          <w:szCs w:val="20"/>
          <w:lang w:val="es-ES"/>
        </w:rPr>
        <w:t>En hormigón, de 0,75 m de profundidad mínima.</w:t>
      </w:r>
    </w:p>
    <w:p w14:paraId="304B3F40" w14:textId="6185B4B8" w:rsidR="00CB25E1" w:rsidRPr="00CB25E1" w:rsidRDefault="002E39D7" w:rsidP="002E39D7">
      <w:pPr>
        <w:pStyle w:val="Prrafodelista"/>
        <w:numPr>
          <w:ilvl w:val="0"/>
          <w:numId w:val="37"/>
        </w:numPr>
        <w:spacing w:before="100" w:beforeAutospacing="1" w:after="100" w:afterAutospacing="1"/>
        <w:ind w:left="2127" w:hanging="284"/>
        <w:jc w:val="both"/>
        <w:rPr>
          <w:rFonts w:ascii="Century Gothic" w:eastAsia="Times New Roman" w:hAnsi="Century Gothic" w:cs="Calibri"/>
          <w:color w:val="000000"/>
          <w:sz w:val="20"/>
          <w:szCs w:val="20"/>
          <w:lang w:val="es-ES"/>
        </w:rPr>
      </w:pPr>
      <w:r w:rsidRPr="002E39D7">
        <w:rPr>
          <w:rFonts w:ascii="Century Gothic" w:eastAsia="Times New Roman" w:hAnsi="Century Gothic" w:cs="Calibri"/>
          <w:color w:val="000000"/>
          <w:sz w:val="20"/>
          <w:szCs w:val="20"/>
          <w:u w:val="single"/>
          <w:lang w:val="es-ES"/>
        </w:rPr>
        <w:t>Marco</w:t>
      </w:r>
      <w:r w:rsidR="00CB25E1" w:rsidRPr="002E39D7">
        <w:rPr>
          <w:rFonts w:ascii="Century Gothic" w:eastAsia="Times New Roman" w:hAnsi="Century Gothic" w:cs="Calibri"/>
          <w:color w:val="000000"/>
          <w:sz w:val="20"/>
          <w:szCs w:val="20"/>
          <w:u w:val="single"/>
          <w:lang w:val="es-ES"/>
        </w:rPr>
        <w:t>:</w:t>
      </w:r>
      <w:r w:rsidR="00CB25E1">
        <w:rPr>
          <w:rFonts w:ascii="Century Gothic" w:eastAsia="Times New Roman" w:hAnsi="Century Gothic" w:cs="Calibri"/>
          <w:color w:val="000000"/>
          <w:sz w:val="20"/>
          <w:szCs w:val="20"/>
          <w:lang w:val="es-ES"/>
        </w:rPr>
        <w:t xml:space="preserve"> </w:t>
      </w:r>
      <w:r w:rsidR="00CB25E1" w:rsidRPr="00CB25E1">
        <w:rPr>
          <w:rFonts w:ascii="Century Gothic" w:eastAsia="Times New Roman" w:hAnsi="Century Gothic" w:cs="Calibri"/>
          <w:color w:val="000000"/>
          <w:sz w:val="20"/>
          <w:szCs w:val="20"/>
          <w:lang w:val="es-ES"/>
        </w:rPr>
        <w:t>Perfil cuadrado de 20 x 20 x 2 mm; de 5,0 x 2,0 m.</w:t>
      </w:r>
    </w:p>
    <w:p w14:paraId="495297DF" w14:textId="559E4D42" w:rsidR="00CB25E1" w:rsidRDefault="002E39D7" w:rsidP="002E39D7">
      <w:pPr>
        <w:pStyle w:val="Prrafodelista"/>
        <w:numPr>
          <w:ilvl w:val="0"/>
          <w:numId w:val="37"/>
        </w:numPr>
        <w:spacing w:before="100" w:beforeAutospacing="1" w:after="100" w:afterAutospacing="1"/>
        <w:ind w:left="2127" w:hanging="284"/>
        <w:jc w:val="both"/>
        <w:rPr>
          <w:rFonts w:ascii="Century Gothic" w:eastAsia="Times New Roman" w:hAnsi="Century Gothic" w:cs="Calibri"/>
          <w:color w:val="000000"/>
          <w:sz w:val="20"/>
          <w:szCs w:val="20"/>
          <w:lang w:val="es-ES"/>
        </w:rPr>
      </w:pPr>
      <w:r w:rsidRPr="002E39D7">
        <w:rPr>
          <w:rFonts w:ascii="Century Gothic" w:eastAsia="Times New Roman" w:hAnsi="Century Gothic" w:cs="Calibri"/>
          <w:color w:val="000000"/>
          <w:sz w:val="20"/>
          <w:szCs w:val="20"/>
          <w:u w:val="single"/>
          <w:lang w:val="es-ES"/>
        </w:rPr>
        <w:t>Bastidor:</w:t>
      </w:r>
      <w:r>
        <w:rPr>
          <w:rFonts w:ascii="Century Gothic" w:eastAsia="Times New Roman" w:hAnsi="Century Gothic" w:cs="Calibri"/>
          <w:color w:val="000000"/>
          <w:sz w:val="20"/>
          <w:szCs w:val="20"/>
          <w:lang w:val="es-ES"/>
        </w:rPr>
        <w:t xml:space="preserve"> </w:t>
      </w:r>
      <w:r w:rsidR="00CB25E1" w:rsidRPr="00CB25E1">
        <w:rPr>
          <w:rFonts w:ascii="Century Gothic" w:eastAsia="Times New Roman" w:hAnsi="Century Gothic" w:cs="Calibri"/>
          <w:color w:val="000000"/>
          <w:sz w:val="20"/>
          <w:szCs w:val="20"/>
          <w:lang w:val="es-ES"/>
        </w:rPr>
        <w:t>Perfil rectangular 20 x 20 x 2 mm.</w:t>
      </w:r>
      <w:r>
        <w:rPr>
          <w:rFonts w:ascii="Century Gothic" w:eastAsia="Times New Roman" w:hAnsi="Century Gothic" w:cs="Calibri"/>
          <w:color w:val="000000"/>
          <w:sz w:val="20"/>
          <w:szCs w:val="20"/>
          <w:lang w:val="es-ES"/>
        </w:rPr>
        <w:t xml:space="preserve"> </w:t>
      </w:r>
      <w:r w:rsidR="00CB25E1" w:rsidRPr="00CB25E1">
        <w:rPr>
          <w:rFonts w:ascii="Century Gothic" w:eastAsia="Times New Roman" w:hAnsi="Century Gothic" w:cs="Calibri"/>
          <w:color w:val="000000"/>
          <w:sz w:val="20"/>
          <w:szCs w:val="20"/>
          <w:lang w:val="es-ES"/>
        </w:rPr>
        <w:t>Plancha Soporte Gráfica: Zinc 0,5 mm, fijada con remaches pop.</w:t>
      </w:r>
    </w:p>
    <w:p w14:paraId="74AC35D7" w14:textId="49DB5A58" w:rsidR="005A11F8" w:rsidRDefault="00CB25E1" w:rsidP="005A11F8">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lang w:val="es-ES"/>
        </w:rPr>
      </w:pPr>
      <w:r w:rsidRPr="00CB25E1">
        <w:rPr>
          <w:rFonts w:ascii="Century Gothic" w:eastAsia="Times New Roman" w:hAnsi="Century Gothic" w:cs="Calibri"/>
          <w:noProof/>
          <w:color w:val="000000"/>
          <w:sz w:val="20"/>
          <w:szCs w:val="20"/>
          <w:lang w:val="es-ES"/>
        </w:rPr>
        <w:lastRenderedPageBreak/>
        <w:drawing>
          <wp:inline distT="0" distB="0" distL="0" distR="0" wp14:anchorId="7F25ACF8" wp14:editId="424DFDFA">
            <wp:extent cx="4782428" cy="5040000"/>
            <wp:effectExtent l="0" t="0" r="0" b="8255"/>
            <wp:docPr id="7346506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50664" name=""/>
                    <pic:cNvPicPr/>
                  </pic:nvPicPr>
                  <pic:blipFill>
                    <a:blip r:embed="rId9"/>
                    <a:stretch>
                      <a:fillRect/>
                    </a:stretch>
                  </pic:blipFill>
                  <pic:spPr>
                    <a:xfrm>
                      <a:off x="0" y="0"/>
                      <a:ext cx="4782428" cy="5040000"/>
                    </a:xfrm>
                    <a:prstGeom prst="rect">
                      <a:avLst/>
                    </a:prstGeom>
                  </pic:spPr>
                </pic:pic>
              </a:graphicData>
            </a:graphic>
          </wp:inline>
        </w:drawing>
      </w:r>
    </w:p>
    <w:p w14:paraId="46C801C7" w14:textId="77777777" w:rsidR="009B1D93" w:rsidRDefault="009B1D93" w:rsidP="009B1D93">
      <w:pPr>
        <w:pStyle w:val="Prrafodelista"/>
        <w:spacing w:before="100" w:beforeAutospacing="1" w:after="100" w:afterAutospacing="1" w:line="240" w:lineRule="auto"/>
        <w:ind w:left="1080"/>
        <w:jc w:val="both"/>
        <w:rPr>
          <w:rFonts w:ascii="Century Gothic" w:eastAsia="Times New Roman" w:hAnsi="Century Gothic" w:cs="Calibri"/>
          <w:b/>
          <w:bCs/>
          <w:color w:val="000000"/>
          <w:sz w:val="20"/>
          <w:szCs w:val="20"/>
        </w:rPr>
      </w:pPr>
    </w:p>
    <w:p w14:paraId="3F740463" w14:textId="77777777" w:rsidR="002E39D7" w:rsidRPr="002E39D7" w:rsidRDefault="002E39D7" w:rsidP="002E39D7">
      <w:pPr>
        <w:pStyle w:val="Prrafodelista"/>
        <w:spacing w:before="100" w:beforeAutospacing="1" w:after="100" w:afterAutospacing="1"/>
        <w:ind w:left="1080"/>
        <w:jc w:val="both"/>
        <w:rPr>
          <w:rFonts w:ascii="Century Gothic" w:eastAsia="Times New Roman" w:hAnsi="Century Gothic" w:cs="Calibri"/>
          <w:b/>
          <w:bCs/>
          <w:color w:val="000000"/>
          <w:sz w:val="20"/>
          <w:szCs w:val="20"/>
        </w:rPr>
      </w:pPr>
      <w:r w:rsidRPr="002E39D7">
        <w:rPr>
          <w:rFonts w:ascii="Century Gothic" w:eastAsia="Times New Roman" w:hAnsi="Century Gothic" w:cs="Calibri"/>
          <w:b/>
          <w:bCs/>
          <w:color w:val="000000"/>
          <w:sz w:val="20"/>
          <w:szCs w:val="20"/>
        </w:rPr>
        <w:t>Importante:</w:t>
      </w:r>
    </w:p>
    <w:p w14:paraId="276C8A37" w14:textId="200D75FC" w:rsidR="002E39D7" w:rsidRPr="002E39D7" w:rsidRDefault="002E39D7" w:rsidP="002E39D7">
      <w:pPr>
        <w:pStyle w:val="Prrafodelista"/>
        <w:numPr>
          <w:ilvl w:val="0"/>
          <w:numId w:val="35"/>
        </w:numPr>
        <w:spacing w:before="100" w:beforeAutospacing="1" w:after="100" w:afterAutospacing="1"/>
        <w:jc w:val="both"/>
        <w:rPr>
          <w:rFonts w:ascii="Century Gothic" w:eastAsia="Times New Roman" w:hAnsi="Century Gothic" w:cs="Calibri"/>
          <w:i/>
          <w:iCs/>
          <w:color w:val="000000"/>
          <w:sz w:val="20"/>
          <w:szCs w:val="20"/>
          <w:lang w:val="es-ES"/>
        </w:rPr>
      </w:pPr>
      <w:r w:rsidRPr="002E39D7">
        <w:rPr>
          <w:rFonts w:ascii="Century Gothic" w:eastAsia="Times New Roman" w:hAnsi="Century Gothic" w:cs="Calibri"/>
          <w:i/>
          <w:iCs/>
          <w:color w:val="000000"/>
          <w:sz w:val="20"/>
          <w:szCs w:val="20"/>
          <w:lang w:val="es-ES"/>
        </w:rPr>
        <w:t>Las secciones de las estructuras son tentativas y mínimas, deberán ser corroboradas con una memoria de cálculo que considere las variables locales (suelo y viento, dependiendo del lugar geográfico de la instalación).</w:t>
      </w:r>
    </w:p>
    <w:p w14:paraId="1E8B0846" w14:textId="11C8066E" w:rsidR="002E39D7" w:rsidRPr="002E39D7" w:rsidRDefault="002E39D7" w:rsidP="002E39D7">
      <w:pPr>
        <w:pStyle w:val="Prrafodelista"/>
        <w:numPr>
          <w:ilvl w:val="0"/>
          <w:numId w:val="35"/>
        </w:numPr>
        <w:spacing w:before="100" w:beforeAutospacing="1" w:after="100" w:afterAutospacing="1"/>
        <w:jc w:val="both"/>
        <w:rPr>
          <w:rFonts w:ascii="Century Gothic" w:eastAsia="Times New Roman" w:hAnsi="Century Gothic" w:cs="Calibri"/>
          <w:i/>
          <w:iCs/>
          <w:color w:val="000000"/>
          <w:sz w:val="20"/>
          <w:szCs w:val="20"/>
          <w:lang w:val="es-ES"/>
        </w:rPr>
      </w:pPr>
      <w:r w:rsidRPr="002E39D7">
        <w:rPr>
          <w:rFonts w:ascii="Century Gothic" w:eastAsia="Times New Roman" w:hAnsi="Century Gothic" w:cs="Calibri"/>
          <w:i/>
          <w:iCs/>
          <w:color w:val="000000"/>
          <w:sz w:val="20"/>
          <w:szCs w:val="20"/>
          <w:lang w:val="es-ES"/>
        </w:rPr>
        <w:t>La distancia entre la superficie del terreno y la parte inferior del letrero es de 3,0</w:t>
      </w:r>
      <w:r>
        <w:rPr>
          <w:rFonts w:ascii="Century Gothic" w:eastAsia="Times New Roman" w:hAnsi="Century Gothic" w:cs="Calibri"/>
          <w:i/>
          <w:iCs/>
          <w:color w:val="000000"/>
          <w:sz w:val="20"/>
          <w:szCs w:val="20"/>
          <w:lang w:val="es-ES"/>
        </w:rPr>
        <w:t xml:space="preserve"> </w:t>
      </w:r>
      <w:r w:rsidRPr="002E39D7">
        <w:rPr>
          <w:rFonts w:ascii="Century Gothic" w:eastAsia="Times New Roman" w:hAnsi="Century Gothic" w:cs="Calibri"/>
          <w:i/>
          <w:iCs/>
          <w:color w:val="000000"/>
          <w:sz w:val="20"/>
          <w:szCs w:val="20"/>
          <w:lang w:val="es-ES"/>
        </w:rPr>
        <w:t>m como mínimo.</w:t>
      </w:r>
    </w:p>
    <w:p w14:paraId="56C934A1" w14:textId="77777777" w:rsidR="002E39D7" w:rsidRPr="002E39D7" w:rsidRDefault="002E39D7" w:rsidP="002E39D7">
      <w:pPr>
        <w:pStyle w:val="Prrafodelista"/>
        <w:numPr>
          <w:ilvl w:val="0"/>
          <w:numId w:val="35"/>
        </w:numPr>
        <w:spacing w:before="100" w:beforeAutospacing="1" w:after="100" w:afterAutospacing="1"/>
        <w:jc w:val="both"/>
        <w:rPr>
          <w:rFonts w:ascii="Century Gothic" w:eastAsia="Times New Roman" w:hAnsi="Century Gothic" w:cs="Calibri"/>
          <w:i/>
          <w:iCs/>
          <w:color w:val="000000"/>
          <w:sz w:val="20"/>
          <w:szCs w:val="20"/>
          <w:lang w:val="es-ES"/>
        </w:rPr>
      </w:pPr>
      <w:r w:rsidRPr="002E39D7">
        <w:rPr>
          <w:rFonts w:ascii="Century Gothic" w:eastAsia="Times New Roman" w:hAnsi="Century Gothic" w:cs="Calibri"/>
          <w:i/>
          <w:iCs/>
          <w:color w:val="000000"/>
          <w:sz w:val="20"/>
          <w:szCs w:val="20"/>
          <w:lang w:val="es-ES"/>
        </w:rPr>
        <w:t>La estructura debe tener tratamiento anticorrosivo.</w:t>
      </w:r>
    </w:p>
    <w:p w14:paraId="602823D3" w14:textId="4B951740" w:rsidR="002E39D7" w:rsidRPr="00C91AC9" w:rsidRDefault="002E39D7" w:rsidP="002E39D7">
      <w:pPr>
        <w:pStyle w:val="Prrafodelista"/>
        <w:numPr>
          <w:ilvl w:val="0"/>
          <w:numId w:val="35"/>
        </w:numPr>
        <w:spacing w:before="100" w:beforeAutospacing="1" w:after="100" w:afterAutospacing="1"/>
        <w:jc w:val="both"/>
        <w:rPr>
          <w:rFonts w:ascii="Century Gothic" w:eastAsia="Times New Roman" w:hAnsi="Century Gothic" w:cs="Calibri"/>
          <w:i/>
          <w:iCs/>
          <w:color w:val="000000"/>
          <w:sz w:val="20"/>
          <w:szCs w:val="20"/>
          <w:lang w:val="es-ES"/>
        </w:rPr>
      </w:pPr>
      <w:r w:rsidRPr="002E39D7">
        <w:rPr>
          <w:rFonts w:ascii="Century Gothic" w:eastAsia="Times New Roman" w:hAnsi="Century Gothic" w:cs="Calibri"/>
          <w:i/>
          <w:iCs/>
          <w:color w:val="000000"/>
          <w:sz w:val="20"/>
          <w:szCs w:val="20"/>
          <w:lang w:val="es-ES"/>
        </w:rPr>
        <w:t>Es importante que el lugar de la instalación sea verificado y revisado, con el</w:t>
      </w:r>
      <w:r w:rsidR="00C91AC9">
        <w:rPr>
          <w:rFonts w:ascii="Century Gothic" w:eastAsia="Times New Roman" w:hAnsi="Century Gothic" w:cs="Calibri"/>
          <w:i/>
          <w:iCs/>
          <w:color w:val="000000"/>
          <w:sz w:val="20"/>
          <w:szCs w:val="20"/>
          <w:lang w:val="es-ES"/>
        </w:rPr>
        <w:t xml:space="preserve"> </w:t>
      </w:r>
      <w:r w:rsidRPr="00C91AC9">
        <w:rPr>
          <w:rFonts w:ascii="Century Gothic" w:eastAsia="Times New Roman" w:hAnsi="Century Gothic" w:cs="Calibri"/>
          <w:i/>
          <w:iCs/>
          <w:color w:val="000000"/>
          <w:sz w:val="20"/>
          <w:szCs w:val="20"/>
          <w:lang w:val="es-ES"/>
        </w:rPr>
        <w:t>objetivo de supervisar que se cumplan todas las medidas de seguridad.</w:t>
      </w:r>
    </w:p>
    <w:p w14:paraId="57AA6A4F" w14:textId="77777777" w:rsidR="002E39D7" w:rsidRDefault="002E39D7" w:rsidP="009B1D93">
      <w:pPr>
        <w:pStyle w:val="Prrafodelista"/>
        <w:spacing w:before="100" w:beforeAutospacing="1" w:after="100" w:afterAutospacing="1" w:line="240" w:lineRule="auto"/>
        <w:ind w:left="1080"/>
        <w:jc w:val="both"/>
        <w:rPr>
          <w:rFonts w:ascii="Century Gothic" w:eastAsia="Times New Roman" w:hAnsi="Century Gothic" w:cs="Calibri"/>
          <w:b/>
          <w:bCs/>
          <w:color w:val="000000"/>
          <w:sz w:val="20"/>
          <w:szCs w:val="20"/>
        </w:rPr>
      </w:pPr>
    </w:p>
    <w:p w14:paraId="567C3739" w14:textId="3606E4F2" w:rsidR="009B1D93" w:rsidRDefault="009B1D93" w:rsidP="00216738">
      <w:pPr>
        <w:pStyle w:val="Prrafodelista"/>
        <w:numPr>
          <w:ilvl w:val="2"/>
          <w:numId w:val="27"/>
        </w:numPr>
        <w:spacing w:before="100" w:beforeAutospacing="1" w:after="100" w:afterAutospacing="1" w:line="240" w:lineRule="auto"/>
        <w:jc w:val="both"/>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 xml:space="preserve">Placa informativa </w:t>
      </w:r>
      <w:r w:rsidR="00A439BD">
        <w:rPr>
          <w:rFonts w:ascii="Century Gothic" w:eastAsia="Times New Roman" w:hAnsi="Century Gothic" w:cs="Calibri"/>
          <w:b/>
          <w:bCs/>
          <w:color w:val="000000"/>
          <w:sz w:val="20"/>
          <w:szCs w:val="20"/>
        </w:rPr>
        <w:t>(según corresponda)</w:t>
      </w:r>
    </w:p>
    <w:p w14:paraId="6EF1F097" w14:textId="73BAA92D" w:rsidR="00C91AC9" w:rsidRDefault="00C91AC9" w:rsidP="00C91AC9">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 xml:space="preserve">Se considera la instalación de </w:t>
      </w:r>
      <w:r w:rsidR="00303E2D">
        <w:rPr>
          <w:rFonts w:ascii="Century Gothic" w:eastAsia="Times New Roman" w:hAnsi="Century Gothic" w:cs="Calibri"/>
          <w:color w:val="000000"/>
          <w:sz w:val="20"/>
          <w:szCs w:val="20"/>
        </w:rPr>
        <w:t xml:space="preserve">1 </w:t>
      </w:r>
      <w:r>
        <w:rPr>
          <w:rFonts w:ascii="Century Gothic" w:eastAsia="Times New Roman" w:hAnsi="Century Gothic" w:cs="Calibri"/>
          <w:color w:val="000000"/>
          <w:sz w:val="20"/>
          <w:szCs w:val="20"/>
        </w:rPr>
        <w:t>placa informativa, la cual ira ubicada en</w:t>
      </w:r>
      <w:r w:rsidRPr="00C91AC9">
        <w:rPr>
          <w:rFonts w:ascii="Century Gothic" w:eastAsia="Times New Roman" w:hAnsi="Century Gothic" w:cs="Calibri"/>
          <w:color w:val="FF0000"/>
          <w:sz w:val="20"/>
          <w:szCs w:val="20"/>
        </w:rPr>
        <w:t xml:space="preserve"> </w:t>
      </w:r>
      <w:proofErr w:type="spellStart"/>
      <w:r w:rsidRPr="00C91AC9">
        <w:rPr>
          <w:rFonts w:ascii="Century Gothic" w:eastAsia="Times New Roman" w:hAnsi="Century Gothic" w:cs="Calibri"/>
          <w:color w:val="FF0000"/>
          <w:sz w:val="20"/>
          <w:szCs w:val="20"/>
        </w:rPr>
        <w:t>xxx</w:t>
      </w:r>
      <w:proofErr w:type="spellEnd"/>
      <w:r>
        <w:rPr>
          <w:rFonts w:ascii="Century Gothic" w:eastAsia="Times New Roman" w:hAnsi="Century Gothic" w:cs="Calibri"/>
          <w:color w:val="FF0000"/>
          <w:sz w:val="20"/>
          <w:szCs w:val="20"/>
        </w:rPr>
        <w:t xml:space="preserve"> </w:t>
      </w:r>
      <w:r w:rsidR="00303E2D">
        <w:rPr>
          <w:rFonts w:ascii="Century Gothic" w:eastAsia="Times New Roman" w:hAnsi="Century Gothic" w:cs="Calibri"/>
          <w:color w:val="FF0000"/>
          <w:sz w:val="20"/>
          <w:szCs w:val="20"/>
        </w:rPr>
        <w:t>(</w:t>
      </w:r>
      <w:r w:rsidRPr="00C91AC9">
        <w:rPr>
          <w:rFonts w:ascii="Century Gothic" w:eastAsia="Times New Roman" w:hAnsi="Century Gothic" w:cs="Calibri"/>
          <w:i/>
          <w:iCs/>
          <w:color w:val="FF0000"/>
          <w:sz w:val="20"/>
          <w:szCs w:val="20"/>
        </w:rPr>
        <w:t xml:space="preserve">definir si ira fijada a la estructura a ejecutar en un punto específico o </w:t>
      </w:r>
      <w:r w:rsidR="00303E2D">
        <w:rPr>
          <w:rFonts w:ascii="Century Gothic" w:eastAsia="Times New Roman" w:hAnsi="Century Gothic" w:cs="Calibri"/>
          <w:i/>
          <w:iCs/>
          <w:color w:val="FF0000"/>
          <w:sz w:val="20"/>
          <w:szCs w:val="20"/>
        </w:rPr>
        <w:t xml:space="preserve">en </w:t>
      </w:r>
      <w:r w:rsidRPr="00C91AC9">
        <w:rPr>
          <w:rFonts w:ascii="Century Gothic" w:eastAsia="Times New Roman" w:hAnsi="Century Gothic" w:cs="Calibri"/>
          <w:i/>
          <w:iCs/>
          <w:color w:val="FF0000"/>
          <w:sz w:val="20"/>
          <w:szCs w:val="20"/>
        </w:rPr>
        <w:t>algún otro elemento (de ser en otro elemento indicar materialidad, dimensiones, etc.</w:t>
      </w:r>
      <w:r w:rsidR="00303E2D">
        <w:rPr>
          <w:rFonts w:ascii="Century Gothic" w:eastAsia="Times New Roman" w:hAnsi="Century Gothic" w:cs="Calibri"/>
          <w:i/>
          <w:iCs/>
          <w:color w:val="FF0000"/>
          <w:sz w:val="20"/>
          <w:szCs w:val="20"/>
        </w:rPr>
        <w:t>)</w:t>
      </w:r>
      <w:r w:rsidRPr="00C91AC9">
        <w:rPr>
          <w:rFonts w:ascii="Century Gothic" w:eastAsia="Times New Roman" w:hAnsi="Century Gothic" w:cs="Calibri"/>
          <w:i/>
          <w:iCs/>
          <w:color w:val="FF0000"/>
          <w:sz w:val="20"/>
          <w:szCs w:val="20"/>
        </w:rPr>
        <w:t>).</w:t>
      </w:r>
    </w:p>
    <w:p w14:paraId="24BFE1FA" w14:textId="77777777" w:rsidR="00C91AC9" w:rsidRDefault="00C91AC9" w:rsidP="00C91AC9">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p>
    <w:p w14:paraId="56CCF82C" w14:textId="77777777" w:rsidR="00C91AC9" w:rsidRDefault="00C91AC9" w:rsidP="00C91AC9">
      <w:pPr>
        <w:pStyle w:val="Prrafodelista"/>
        <w:spacing w:before="100" w:beforeAutospacing="1" w:after="100" w:afterAutospacing="1" w:line="240" w:lineRule="auto"/>
        <w:ind w:left="1080"/>
        <w:jc w:val="both"/>
        <w:rPr>
          <w:rFonts w:ascii="Century Gothic" w:eastAsia="Times New Roman" w:hAnsi="Century Gothic" w:cs="Calibri"/>
          <w:i/>
          <w:iCs/>
          <w:color w:val="000000"/>
          <w:sz w:val="20"/>
          <w:szCs w:val="20"/>
          <w:lang w:val="es-ES"/>
        </w:rPr>
      </w:pPr>
    </w:p>
    <w:p w14:paraId="57F1DF56" w14:textId="37BAB6E2" w:rsidR="00C91AC9" w:rsidRPr="00C91AC9" w:rsidRDefault="00C91AC9" w:rsidP="00C91AC9">
      <w:pPr>
        <w:pStyle w:val="Prrafodelista"/>
        <w:spacing w:before="100" w:beforeAutospacing="1" w:after="100" w:afterAutospacing="1" w:line="240" w:lineRule="auto"/>
        <w:ind w:left="1080"/>
        <w:jc w:val="both"/>
        <w:rPr>
          <w:rFonts w:ascii="Century Gothic" w:eastAsia="Times New Roman" w:hAnsi="Century Gothic" w:cs="Calibri"/>
          <w:color w:val="000000"/>
          <w:sz w:val="20"/>
          <w:szCs w:val="20"/>
        </w:rPr>
      </w:pPr>
      <w:r w:rsidRPr="00C91AC9">
        <w:rPr>
          <w:rFonts w:ascii="Century Gothic" w:eastAsia="Times New Roman" w:hAnsi="Century Gothic" w:cs="Calibri"/>
          <w:noProof/>
          <w:color w:val="000000"/>
          <w:sz w:val="20"/>
          <w:szCs w:val="20"/>
        </w:rPr>
        <w:drawing>
          <wp:inline distT="0" distB="0" distL="0" distR="0" wp14:anchorId="1106D173" wp14:editId="3A3A6187">
            <wp:extent cx="4800466" cy="5040000"/>
            <wp:effectExtent l="0" t="0" r="635" b="8255"/>
            <wp:docPr id="20815425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42595" name=""/>
                    <pic:cNvPicPr/>
                  </pic:nvPicPr>
                  <pic:blipFill>
                    <a:blip r:embed="rId10"/>
                    <a:stretch>
                      <a:fillRect/>
                    </a:stretch>
                  </pic:blipFill>
                  <pic:spPr>
                    <a:xfrm>
                      <a:off x="0" y="0"/>
                      <a:ext cx="4800466" cy="5040000"/>
                    </a:xfrm>
                    <a:prstGeom prst="rect">
                      <a:avLst/>
                    </a:prstGeom>
                  </pic:spPr>
                </pic:pic>
              </a:graphicData>
            </a:graphic>
          </wp:inline>
        </w:drawing>
      </w:r>
    </w:p>
    <w:p w14:paraId="58BA5E7D" w14:textId="77777777" w:rsidR="00303E2D" w:rsidRPr="00303E2D" w:rsidRDefault="00C91AC9" w:rsidP="00C91AC9">
      <w:pPr>
        <w:pStyle w:val="Prrafodelista"/>
        <w:spacing w:before="100" w:beforeAutospacing="1" w:after="100" w:afterAutospacing="1"/>
        <w:ind w:left="1080"/>
        <w:jc w:val="both"/>
        <w:rPr>
          <w:rFonts w:ascii="Century Gothic" w:eastAsia="Times New Roman" w:hAnsi="Century Gothic" w:cs="Calibri"/>
          <w:b/>
          <w:bCs/>
          <w:color w:val="000000"/>
          <w:sz w:val="20"/>
          <w:szCs w:val="20"/>
        </w:rPr>
      </w:pPr>
      <w:r w:rsidRPr="00303E2D">
        <w:rPr>
          <w:rFonts w:ascii="Century Gothic" w:eastAsia="Times New Roman" w:hAnsi="Century Gothic" w:cs="Calibri"/>
          <w:b/>
          <w:bCs/>
          <w:color w:val="000000"/>
          <w:sz w:val="20"/>
          <w:szCs w:val="20"/>
        </w:rPr>
        <w:t>Importante:</w:t>
      </w:r>
    </w:p>
    <w:p w14:paraId="015901AC" w14:textId="645DCA14" w:rsidR="00C91AC9" w:rsidRDefault="00C91AC9" w:rsidP="00303E2D">
      <w:pPr>
        <w:pStyle w:val="Prrafodelista"/>
        <w:spacing w:before="100" w:beforeAutospacing="1" w:after="100" w:afterAutospacing="1"/>
        <w:ind w:left="1080"/>
        <w:jc w:val="both"/>
        <w:rPr>
          <w:rFonts w:ascii="Century Gothic" w:eastAsia="Times New Roman" w:hAnsi="Century Gothic" w:cs="Calibri"/>
          <w:i/>
          <w:iCs/>
          <w:color w:val="000000"/>
          <w:sz w:val="20"/>
          <w:szCs w:val="20"/>
          <w:lang w:val="es-ES"/>
        </w:rPr>
      </w:pPr>
      <w:r w:rsidRPr="00C91AC9">
        <w:rPr>
          <w:rFonts w:ascii="Century Gothic" w:eastAsia="Times New Roman" w:hAnsi="Century Gothic" w:cs="Calibri"/>
          <w:i/>
          <w:iCs/>
          <w:color w:val="000000"/>
          <w:sz w:val="20"/>
          <w:szCs w:val="20"/>
          <w:lang w:val="es-ES"/>
        </w:rPr>
        <w:t>Toda placa debe contar con el marco del Gobierno Regional, sin</w:t>
      </w:r>
      <w:r w:rsidR="00303E2D">
        <w:rPr>
          <w:rFonts w:ascii="Century Gothic" w:eastAsia="Times New Roman" w:hAnsi="Century Gothic" w:cs="Calibri"/>
          <w:i/>
          <w:iCs/>
          <w:color w:val="000000"/>
          <w:sz w:val="20"/>
          <w:szCs w:val="20"/>
          <w:lang w:val="es-ES"/>
        </w:rPr>
        <w:t xml:space="preserve"> </w:t>
      </w:r>
      <w:r w:rsidRPr="00C91AC9">
        <w:rPr>
          <w:rFonts w:ascii="Century Gothic" w:eastAsia="Times New Roman" w:hAnsi="Century Gothic" w:cs="Calibri"/>
          <w:i/>
          <w:iCs/>
          <w:color w:val="000000"/>
          <w:sz w:val="20"/>
          <w:szCs w:val="20"/>
          <w:lang w:val="es-ES"/>
        </w:rPr>
        <w:t>modificaciones y centrado, el cual está disponible para descargar en el</w:t>
      </w:r>
      <w:r w:rsidR="00303E2D">
        <w:rPr>
          <w:rFonts w:ascii="Century Gothic" w:eastAsia="Times New Roman" w:hAnsi="Century Gothic" w:cs="Calibri"/>
          <w:i/>
          <w:iCs/>
          <w:color w:val="000000"/>
          <w:sz w:val="20"/>
          <w:szCs w:val="20"/>
          <w:lang w:val="es-ES"/>
        </w:rPr>
        <w:t xml:space="preserve"> </w:t>
      </w:r>
      <w:r w:rsidRPr="00C91AC9">
        <w:rPr>
          <w:rFonts w:ascii="Century Gothic" w:eastAsia="Times New Roman" w:hAnsi="Century Gothic" w:cs="Calibri"/>
          <w:i/>
          <w:iCs/>
          <w:color w:val="000000"/>
          <w:sz w:val="20"/>
          <w:szCs w:val="20"/>
          <w:lang w:val="es-ES"/>
        </w:rPr>
        <w:t>link goredenuble.cl/normas-graficas-y-protocolo/</w:t>
      </w:r>
    </w:p>
    <w:p w14:paraId="6BB80AFF" w14:textId="4044DFFC" w:rsidR="007B2799" w:rsidRDefault="007B2799" w:rsidP="00C91AC9">
      <w:pPr>
        <w:pStyle w:val="Prrafodelista"/>
        <w:spacing w:before="100" w:beforeAutospacing="1" w:after="100" w:afterAutospacing="1" w:line="240" w:lineRule="auto"/>
        <w:ind w:left="426"/>
        <w:rPr>
          <w:rFonts w:ascii="Century Gothic" w:eastAsia="Times New Roman" w:hAnsi="Century Gothic" w:cs="Calibri"/>
          <w:color w:val="000000"/>
          <w:sz w:val="20"/>
          <w:szCs w:val="20"/>
        </w:rPr>
      </w:pPr>
    </w:p>
    <w:p w14:paraId="555891CA" w14:textId="4F83AA0D" w:rsidR="00C91AC9" w:rsidRDefault="00C91AC9" w:rsidP="00C91AC9">
      <w:pPr>
        <w:pStyle w:val="Prrafodelista"/>
        <w:spacing w:before="100" w:beforeAutospacing="1" w:after="100" w:afterAutospacing="1" w:line="240" w:lineRule="auto"/>
        <w:ind w:left="426"/>
        <w:rPr>
          <w:rFonts w:ascii="Century Gothic" w:eastAsia="Times New Roman" w:hAnsi="Century Gothic" w:cs="Calibri"/>
          <w:color w:val="000000"/>
          <w:sz w:val="20"/>
          <w:szCs w:val="20"/>
          <w:lang w:val="es-ES"/>
        </w:rPr>
      </w:pPr>
      <w:r w:rsidRPr="00C91AC9">
        <w:rPr>
          <w:rFonts w:ascii="Century Gothic" w:eastAsia="Times New Roman" w:hAnsi="Century Gothic" w:cs="Calibri"/>
          <w:color w:val="000000"/>
          <w:sz w:val="20"/>
          <w:szCs w:val="20"/>
          <w:lang w:val="es-ES"/>
        </w:rPr>
        <w:t>La placa debe considerar los siguientes elementos:</w:t>
      </w:r>
    </w:p>
    <w:p w14:paraId="56493F59" w14:textId="419123DF" w:rsidR="00C91AC9" w:rsidRPr="00C91AC9" w:rsidRDefault="00303E2D" w:rsidP="00303E2D">
      <w:pPr>
        <w:pStyle w:val="Prrafodelista"/>
        <w:numPr>
          <w:ilvl w:val="0"/>
          <w:numId w:val="39"/>
        </w:numPr>
        <w:spacing w:before="100" w:beforeAutospacing="1" w:after="100" w:afterAutospacing="1"/>
        <w:rPr>
          <w:rFonts w:ascii="Century Gothic" w:eastAsia="Times New Roman" w:hAnsi="Century Gothic" w:cs="Calibri"/>
          <w:color w:val="000000"/>
          <w:sz w:val="20"/>
          <w:szCs w:val="20"/>
          <w:lang w:val="es-ES"/>
        </w:rPr>
      </w:pPr>
      <w:r w:rsidRPr="00303E2D">
        <w:rPr>
          <w:rFonts w:ascii="Century Gothic" w:eastAsia="Times New Roman" w:hAnsi="Century Gothic" w:cs="Calibri"/>
          <w:color w:val="000000"/>
          <w:sz w:val="20"/>
          <w:szCs w:val="20"/>
          <w:u w:val="single"/>
          <w:lang w:val="es-ES"/>
        </w:rPr>
        <w:t>Parte Central</w:t>
      </w:r>
      <w:r w:rsidR="00C91AC9">
        <w:rPr>
          <w:rFonts w:ascii="Century Gothic" w:eastAsia="Times New Roman" w:hAnsi="Century Gothic" w:cs="Calibri"/>
          <w:color w:val="000000"/>
          <w:sz w:val="20"/>
          <w:szCs w:val="20"/>
          <w:lang w:val="es-ES"/>
        </w:rPr>
        <w:t xml:space="preserve">: </w:t>
      </w:r>
      <w:r w:rsidR="00C91AC9" w:rsidRPr="00C91AC9">
        <w:rPr>
          <w:rFonts w:ascii="Century Gothic" w:eastAsia="Times New Roman" w:hAnsi="Century Gothic" w:cs="Calibri"/>
          <w:color w:val="000000"/>
          <w:sz w:val="20"/>
          <w:szCs w:val="20"/>
          <w:lang w:val="es-ES"/>
        </w:rPr>
        <w:t>Debe incluir el nombre del proyecto.</w:t>
      </w:r>
      <w:r w:rsidR="00C91AC9">
        <w:rPr>
          <w:rFonts w:ascii="Century Gothic" w:eastAsia="Times New Roman" w:hAnsi="Century Gothic" w:cs="Calibri"/>
          <w:color w:val="000000"/>
          <w:sz w:val="20"/>
          <w:szCs w:val="20"/>
          <w:lang w:val="es-ES"/>
        </w:rPr>
        <w:t xml:space="preserve"> </w:t>
      </w:r>
      <w:r w:rsidR="00C91AC9" w:rsidRPr="00C91AC9">
        <w:rPr>
          <w:rFonts w:ascii="Century Gothic" w:eastAsia="Times New Roman" w:hAnsi="Century Gothic" w:cs="Calibri"/>
          <w:color w:val="000000"/>
          <w:sz w:val="20"/>
          <w:szCs w:val="20"/>
          <w:lang w:val="es-ES"/>
        </w:rPr>
        <w:t>Debe tener primero el logo del Gobierno Regional junto al de la</w:t>
      </w:r>
      <w:r w:rsidR="00C91AC9">
        <w:rPr>
          <w:rFonts w:ascii="Century Gothic" w:eastAsia="Times New Roman" w:hAnsi="Century Gothic" w:cs="Calibri"/>
          <w:color w:val="000000"/>
          <w:sz w:val="20"/>
          <w:szCs w:val="20"/>
          <w:lang w:val="es-ES"/>
        </w:rPr>
        <w:t xml:space="preserve"> </w:t>
      </w:r>
      <w:r w:rsidR="00C91AC9" w:rsidRPr="00C91AC9">
        <w:rPr>
          <w:rFonts w:ascii="Century Gothic" w:eastAsia="Times New Roman" w:hAnsi="Century Gothic" w:cs="Calibri"/>
          <w:color w:val="000000"/>
          <w:sz w:val="20"/>
          <w:szCs w:val="20"/>
          <w:lang w:val="es-ES"/>
        </w:rPr>
        <w:t>organización, ambos del mismo tamaño.</w:t>
      </w:r>
    </w:p>
    <w:p w14:paraId="70022CA7" w14:textId="0E1D01F2" w:rsidR="00C91AC9" w:rsidRDefault="00303E2D" w:rsidP="00303E2D">
      <w:pPr>
        <w:pStyle w:val="Prrafodelista"/>
        <w:numPr>
          <w:ilvl w:val="0"/>
          <w:numId w:val="39"/>
        </w:numPr>
        <w:spacing w:before="100" w:beforeAutospacing="1" w:after="100" w:afterAutospacing="1"/>
        <w:rPr>
          <w:rFonts w:ascii="Century Gothic" w:eastAsia="Times New Roman" w:hAnsi="Century Gothic" w:cs="Calibri"/>
          <w:color w:val="000000"/>
          <w:sz w:val="20"/>
          <w:szCs w:val="20"/>
          <w:lang w:val="es-ES"/>
        </w:rPr>
      </w:pPr>
      <w:r w:rsidRPr="00303E2D">
        <w:rPr>
          <w:rFonts w:ascii="Century Gothic" w:eastAsia="Times New Roman" w:hAnsi="Century Gothic" w:cs="Calibri"/>
          <w:color w:val="000000"/>
          <w:sz w:val="20"/>
          <w:szCs w:val="20"/>
          <w:u w:val="single"/>
          <w:lang w:val="es-ES"/>
        </w:rPr>
        <w:t>Parte Inferior:</w:t>
      </w:r>
      <w:r>
        <w:rPr>
          <w:rFonts w:ascii="Century Gothic" w:eastAsia="Times New Roman" w:hAnsi="Century Gothic" w:cs="Calibri"/>
          <w:color w:val="000000"/>
          <w:sz w:val="20"/>
          <w:szCs w:val="20"/>
          <w:lang w:val="es-ES"/>
        </w:rPr>
        <w:t xml:space="preserve"> </w:t>
      </w:r>
      <w:r w:rsidR="00C91AC9" w:rsidRPr="00C91AC9">
        <w:rPr>
          <w:rFonts w:ascii="Century Gothic" w:eastAsia="Times New Roman" w:hAnsi="Century Gothic" w:cs="Calibri"/>
          <w:color w:val="000000"/>
          <w:sz w:val="20"/>
          <w:szCs w:val="20"/>
          <w:lang w:val="es-ES"/>
        </w:rPr>
        <w:t>Iniciativa realizada con apoyo del Gobierno Regional de Ñuble,</w:t>
      </w:r>
      <w:r>
        <w:rPr>
          <w:rFonts w:ascii="Century Gothic" w:eastAsia="Times New Roman" w:hAnsi="Century Gothic" w:cs="Calibri"/>
          <w:color w:val="000000"/>
          <w:sz w:val="20"/>
          <w:szCs w:val="20"/>
          <w:lang w:val="es-ES"/>
        </w:rPr>
        <w:t xml:space="preserve"> </w:t>
      </w:r>
      <w:r w:rsidR="00C91AC9" w:rsidRPr="00C91AC9">
        <w:rPr>
          <w:rFonts w:ascii="Century Gothic" w:eastAsia="Times New Roman" w:hAnsi="Century Gothic" w:cs="Calibri"/>
          <w:color w:val="000000"/>
          <w:sz w:val="20"/>
          <w:szCs w:val="20"/>
          <w:lang w:val="es-ES"/>
        </w:rPr>
        <w:t>siendo</w:t>
      </w:r>
      <w:r w:rsidR="00C91AC9">
        <w:rPr>
          <w:rFonts w:ascii="Century Gothic" w:eastAsia="Times New Roman" w:hAnsi="Century Gothic" w:cs="Calibri"/>
          <w:color w:val="000000"/>
          <w:sz w:val="20"/>
          <w:szCs w:val="20"/>
          <w:lang w:val="es-ES"/>
        </w:rPr>
        <w:t xml:space="preserve"> </w:t>
      </w:r>
      <w:r w:rsidR="00C91AC9" w:rsidRPr="00C91AC9">
        <w:rPr>
          <w:rFonts w:ascii="Century Gothic" w:eastAsia="Times New Roman" w:hAnsi="Century Gothic" w:cs="Calibri"/>
          <w:color w:val="000000"/>
          <w:sz w:val="20"/>
          <w:szCs w:val="20"/>
          <w:lang w:val="es-ES"/>
        </w:rPr>
        <w:t>Gobernador (nombre del Gobernador Regional)</w:t>
      </w:r>
    </w:p>
    <w:p w14:paraId="62C9AF7E" w14:textId="1697FA9D" w:rsidR="00C91AC9" w:rsidRPr="00C91AC9" w:rsidRDefault="00C91AC9" w:rsidP="00303E2D">
      <w:pPr>
        <w:pStyle w:val="Prrafodelista"/>
        <w:numPr>
          <w:ilvl w:val="0"/>
          <w:numId w:val="39"/>
        </w:numPr>
        <w:spacing w:before="100" w:beforeAutospacing="1" w:after="100" w:afterAutospacing="1"/>
        <w:rPr>
          <w:rFonts w:ascii="Century Gothic" w:eastAsia="Times New Roman" w:hAnsi="Century Gothic" w:cs="Calibri"/>
          <w:color w:val="000000"/>
          <w:sz w:val="20"/>
          <w:szCs w:val="20"/>
          <w:lang w:val="es-ES"/>
        </w:rPr>
      </w:pPr>
      <w:r w:rsidRPr="00C91AC9">
        <w:rPr>
          <w:rFonts w:ascii="Century Gothic" w:eastAsia="Times New Roman" w:hAnsi="Century Gothic" w:cs="Calibri"/>
          <w:color w:val="000000"/>
          <w:sz w:val="20"/>
          <w:szCs w:val="20"/>
          <w:u w:val="single"/>
          <w:lang w:val="es-ES"/>
        </w:rPr>
        <w:t>M</w:t>
      </w:r>
      <w:r w:rsidR="00303E2D" w:rsidRPr="00303E2D">
        <w:rPr>
          <w:rFonts w:ascii="Century Gothic" w:eastAsia="Times New Roman" w:hAnsi="Century Gothic" w:cs="Calibri"/>
          <w:color w:val="000000"/>
          <w:sz w:val="20"/>
          <w:szCs w:val="20"/>
          <w:u w:val="single"/>
          <w:lang w:val="es-ES"/>
        </w:rPr>
        <w:t>aterialidad</w:t>
      </w:r>
      <w:r w:rsidRPr="00303E2D">
        <w:rPr>
          <w:rFonts w:ascii="Century Gothic" w:eastAsia="Times New Roman" w:hAnsi="Century Gothic" w:cs="Calibri"/>
          <w:color w:val="000000"/>
          <w:sz w:val="20"/>
          <w:szCs w:val="20"/>
          <w:u w:val="single"/>
          <w:lang w:val="es-ES"/>
        </w:rPr>
        <w:t>:</w:t>
      </w:r>
      <w:r>
        <w:rPr>
          <w:rFonts w:ascii="Century Gothic" w:eastAsia="Times New Roman" w:hAnsi="Century Gothic" w:cs="Calibri"/>
          <w:color w:val="000000"/>
          <w:sz w:val="20"/>
          <w:szCs w:val="20"/>
          <w:lang w:val="es-ES"/>
        </w:rPr>
        <w:t xml:space="preserve"> </w:t>
      </w:r>
      <w:r w:rsidRPr="00C91AC9">
        <w:rPr>
          <w:rFonts w:ascii="Century Gothic" w:eastAsia="Times New Roman" w:hAnsi="Century Gothic" w:cs="Calibri"/>
          <w:color w:val="000000"/>
          <w:sz w:val="20"/>
          <w:szCs w:val="20"/>
          <w:lang w:val="es-ES"/>
        </w:rPr>
        <w:t>Acero fotograbado bajo relieve</w:t>
      </w:r>
    </w:p>
    <w:p w14:paraId="04F9562A" w14:textId="5023BFBE" w:rsidR="00C91AC9" w:rsidRDefault="00303E2D" w:rsidP="00303E2D">
      <w:pPr>
        <w:pStyle w:val="Prrafodelista"/>
        <w:numPr>
          <w:ilvl w:val="0"/>
          <w:numId w:val="39"/>
        </w:numPr>
        <w:spacing w:before="100" w:beforeAutospacing="1" w:after="100" w:afterAutospacing="1"/>
        <w:rPr>
          <w:rFonts w:ascii="Century Gothic" w:eastAsia="Times New Roman" w:hAnsi="Century Gothic" w:cs="Calibri"/>
          <w:color w:val="000000"/>
          <w:sz w:val="20"/>
          <w:szCs w:val="20"/>
          <w:lang w:val="es-ES"/>
        </w:rPr>
      </w:pPr>
      <w:r w:rsidRPr="00303E2D">
        <w:rPr>
          <w:rFonts w:ascii="Century Gothic" w:eastAsia="Times New Roman" w:hAnsi="Century Gothic" w:cs="Calibri"/>
          <w:color w:val="000000"/>
          <w:sz w:val="20"/>
          <w:szCs w:val="20"/>
          <w:u w:val="single"/>
          <w:lang w:val="es-ES"/>
        </w:rPr>
        <w:t>Medidas Mínimas</w:t>
      </w:r>
      <w:r w:rsidR="00C91AC9" w:rsidRPr="00303E2D">
        <w:rPr>
          <w:rFonts w:ascii="Century Gothic" w:eastAsia="Times New Roman" w:hAnsi="Century Gothic" w:cs="Calibri"/>
          <w:color w:val="000000"/>
          <w:sz w:val="20"/>
          <w:szCs w:val="20"/>
          <w:u w:val="single"/>
          <w:lang w:val="es-ES"/>
        </w:rPr>
        <w:t>:</w:t>
      </w:r>
      <w:r w:rsidR="00C91AC9">
        <w:rPr>
          <w:rFonts w:ascii="Century Gothic" w:eastAsia="Times New Roman" w:hAnsi="Century Gothic" w:cs="Calibri"/>
          <w:color w:val="000000"/>
          <w:sz w:val="20"/>
          <w:szCs w:val="20"/>
          <w:lang w:val="es-ES"/>
        </w:rPr>
        <w:t xml:space="preserve"> </w:t>
      </w:r>
      <w:r w:rsidR="00C91AC9" w:rsidRPr="00C91AC9">
        <w:rPr>
          <w:rFonts w:ascii="Century Gothic" w:eastAsia="Times New Roman" w:hAnsi="Century Gothic" w:cs="Calibri"/>
          <w:color w:val="000000"/>
          <w:sz w:val="20"/>
          <w:szCs w:val="20"/>
          <w:lang w:val="es-ES"/>
        </w:rPr>
        <w:t>A</w:t>
      </w:r>
      <w:r w:rsidR="00C91AC9">
        <w:rPr>
          <w:rFonts w:ascii="Century Gothic" w:eastAsia="Times New Roman" w:hAnsi="Century Gothic" w:cs="Calibri"/>
          <w:color w:val="000000"/>
          <w:sz w:val="20"/>
          <w:szCs w:val="20"/>
          <w:lang w:val="es-ES"/>
        </w:rPr>
        <w:t xml:space="preserve">ncho </w:t>
      </w:r>
      <w:r w:rsidR="00C91AC9" w:rsidRPr="00C91AC9">
        <w:rPr>
          <w:rFonts w:ascii="Century Gothic" w:eastAsia="Times New Roman" w:hAnsi="Century Gothic" w:cs="Calibri"/>
          <w:color w:val="000000"/>
          <w:sz w:val="20"/>
          <w:szCs w:val="20"/>
          <w:lang w:val="es-ES"/>
        </w:rPr>
        <w:t xml:space="preserve">80 cm </w:t>
      </w:r>
      <w:r w:rsidR="00C91AC9">
        <w:rPr>
          <w:rFonts w:ascii="Century Gothic" w:eastAsia="Times New Roman" w:hAnsi="Century Gothic" w:cs="Calibri"/>
          <w:color w:val="000000"/>
          <w:sz w:val="20"/>
          <w:szCs w:val="20"/>
          <w:lang w:val="es-ES"/>
        </w:rPr>
        <w:t xml:space="preserve">y </w:t>
      </w:r>
      <w:r w:rsidR="00C91AC9" w:rsidRPr="00C91AC9">
        <w:rPr>
          <w:rFonts w:ascii="Century Gothic" w:eastAsia="Times New Roman" w:hAnsi="Century Gothic" w:cs="Calibri"/>
          <w:color w:val="000000"/>
          <w:sz w:val="20"/>
          <w:szCs w:val="20"/>
          <w:lang w:val="es-ES"/>
        </w:rPr>
        <w:t>A</w:t>
      </w:r>
      <w:r w:rsidR="00C91AC9">
        <w:rPr>
          <w:rFonts w:ascii="Century Gothic" w:eastAsia="Times New Roman" w:hAnsi="Century Gothic" w:cs="Calibri"/>
          <w:color w:val="000000"/>
          <w:sz w:val="20"/>
          <w:szCs w:val="20"/>
          <w:lang w:val="es-ES"/>
        </w:rPr>
        <w:t>lto</w:t>
      </w:r>
      <w:r w:rsidR="00C91AC9" w:rsidRPr="00C91AC9">
        <w:rPr>
          <w:rFonts w:ascii="Century Gothic" w:eastAsia="Times New Roman" w:hAnsi="Century Gothic" w:cs="Calibri"/>
          <w:color w:val="000000"/>
          <w:sz w:val="20"/>
          <w:szCs w:val="20"/>
          <w:lang w:val="es-ES"/>
        </w:rPr>
        <w:t xml:space="preserve"> 60 cm</w:t>
      </w:r>
    </w:p>
    <w:p w14:paraId="6094C231" w14:textId="77777777" w:rsidR="00C91AC9" w:rsidRDefault="00C91AC9" w:rsidP="00C91AC9">
      <w:pPr>
        <w:pStyle w:val="Prrafodelista"/>
        <w:spacing w:before="100" w:beforeAutospacing="1" w:after="100" w:afterAutospacing="1" w:line="240" w:lineRule="auto"/>
        <w:ind w:left="426"/>
        <w:rPr>
          <w:rFonts w:ascii="Century Gothic" w:eastAsia="Times New Roman" w:hAnsi="Century Gothic" w:cs="Calibri"/>
          <w:color w:val="000000"/>
          <w:sz w:val="20"/>
          <w:szCs w:val="20"/>
          <w:lang w:val="es-ES"/>
        </w:rPr>
      </w:pPr>
    </w:p>
    <w:p w14:paraId="5A4E1BA4" w14:textId="4C02C1E7" w:rsidR="00C91AC9" w:rsidRDefault="00C91AC9" w:rsidP="00C91AC9">
      <w:pPr>
        <w:pStyle w:val="Prrafodelista"/>
        <w:spacing w:before="100" w:beforeAutospacing="1" w:after="100" w:afterAutospacing="1" w:line="240" w:lineRule="auto"/>
        <w:ind w:left="426"/>
        <w:rPr>
          <w:rFonts w:ascii="Century Gothic" w:eastAsia="Times New Roman" w:hAnsi="Century Gothic" w:cs="Calibri"/>
          <w:color w:val="000000"/>
          <w:sz w:val="20"/>
          <w:szCs w:val="20"/>
        </w:rPr>
      </w:pPr>
      <w:r w:rsidRPr="00C91AC9">
        <w:rPr>
          <w:rFonts w:ascii="Century Gothic" w:eastAsia="Times New Roman" w:hAnsi="Century Gothic" w:cs="Calibri"/>
          <w:noProof/>
          <w:color w:val="000000"/>
          <w:sz w:val="20"/>
          <w:szCs w:val="20"/>
        </w:rPr>
        <w:lastRenderedPageBreak/>
        <w:drawing>
          <wp:inline distT="0" distB="0" distL="0" distR="0" wp14:anchorId="20D59176" wp14:editId="4024A9B1">
            <wp:extent cx="4826990" cy="5040000"/>
            <wp:effectExtent l="0" t="0" r="0" b="8255"/>
            <wp:docPr id="3618113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11329" name=""/>
                    <pic:cNvPicPr/>
                  </pic:nvPicPr>
                  <pic:blipFill>
                    <a:blip r:embed="rId11"/>
                    <a:stretch>
                      <a:fillRect/>
                    </a:stretch>
                  </pic:blipFill>
                  <pic:spPr>
                    <a:xfrm>
                      <a:off x="0" y="0"/>
                      <a:ext cx="4826990" cy="5040000"/>
                    </a:xfrm>
                    <a:prstGeom prst="rect">
                      <a:avLst/>
                    </a:prstGeom>
                  </pic:spPr>
                </pic:pic>
              </a:graphicData>
            </a:graphic>
          </wp:inline>
        </w:drawing>
      </w:r>
    </w:p>
    <w:p w14:paraId="555BC5AE" w14:textId="77777777" w:rsidR="00303E2D" w:rsidRDefault="00303E2D" w:rsidP="00C91AC9">
      <w:pPr>
        <w:pStyle w:val="Prrafodelista"/>
        <w:spacing w:before="100" w:beforeAutospacing="1" w:after="100" w:afterAutospacing="1" w:line="240" w:lineRule="auto"/>
        <w:ind w:left="426"/>
        <w:rPr>
          <w:rFonts w:ascii="Century Gothic" w:eastAsia="Times New Roman" w:hAnsi="Century Gothic" w:cs="Calibri"/>
          <w:color w:val="000000"/>
          <w:sz w:val="20"/>
          <w:szCs w:val="20"/>
        </w:rPr>
      </w:pPr>
    </w:p>
    <w:p w14:paraId="016C388D" w14:textId="77777777" w:rsidR="00303E2D" w:rsidRDefault="00303E2D" w:rsidP="00C91AC9">
      <w:pPr>
        <w:pStyle w:val="Prrafodelista"/>
        <w:spacing w:before="100" w:beforeAutospacing="1" w:after="100" w:afterAutospacing="1" w:line="240" w:lineRule="auto"/>
        <w:ind w:left="426"/>
        <w:rPr>
          <w:rFonts w:ascii="Century Gothic" w:eastAsia="Times New Roman" w:hAnsi="Century Gothic" w:cs="Calibri"/>
          <w:color w:val="000000"/>
          <w:sz w:val="20"/>
          <w:szCs w:val="20"/>
        </w:rPr>
      </w:pPr>
    </w:p>
    <w:p w14:paraId="5C9E4EC7" w14:textId="77777777" w:rsidR="00216738" w:rsidRPr="0007117F" w:rsidRDefault="00216738" w:rsidP="00216738">
      <w:pPr>
        <w:pStyle w:val="Prrafodelista"/>
        <w:numPr>
          <w:ilvl w:val="0"/>
          <w:numId w:val="27"/>
        </w:numPr>
        <w:spacing w:before="100" w:beforeAutospacing="1" w:after="100" w:afterAutospacing="1" w:line="240" w:lineRule="auto"/>
        <w:ind w:left="720"/>
        <w:jc w:val="both"/>
        <w:rPr>
          <w:rFonts w:ascii="Century Gothic" w:hAnsi="Century Gothic" w:cs="Calibri"/>
          <w:b/>
          <w:bCs/>
          <w:sz w:val="28"/>
          <w:szCs w:val="28"/>
        </w:rPr>
      </w:pPr>
      <w:r w:rsidRPr="0007117F">
        <w:rPr>
          <w:rFonts w:ascii="Century Gothic" w:hAnsi="Century Gothic" w:cs="Calibri"/>
          <w:b/>
          <w:bCs/>
          <w:sz w:val="28"/>
          <w:szCs w:val="28"/>
        </w:rPr>
        <w:t xml:space="preserve">OBRA GRUESA </w:t>
      </w:r>
      <w:r w:rsidRPr="0007117F">
        <w:rPr>
          <w:rFonts w:ascii="Century Gothic" w:hAnsi="Century Gothic" w:cs="Calibri"/>
          <w:i/>
          <w:iCs/>
          <w:color w:val="FF0000"/>
        </w:rPr>
        <w:t>(completar según tipo de proyecto)</w:t>
      </w:r>
    </w:p>
    <w:p w14:paraId="404100C9" w14:textId="77777777" w:rsidR="00216738" w:rsidRPr="0007117F" w:rsidRDefault="00216738" w:rsidP="00216738">
      <w:pPr>
        <w:pStyle w:val="Prrafodelista"/>
        <w:spacing w:before="100" w:beforeAutospacing="1" w:after="100" w:afterAutospacing="1" w:line="240" w:lineRule="auto"/>
        <w:jc w:val="both"/>
        <w:rPr>
          <w:rFonts w:ascii="Century Gothic" w:hAnsi="Century Gothic" w:cs="Calibri"/>
          <w:b/>
          <w:bCs/>
          <w:sz w:val="28"/>
          <w:szCs w:val="28"/>
        </w:rPr>
      </w:pPr>
    </w:p>
    <w:p w14:paraId="18C7E65B" w14:textId="61F0D6CD" w:rsidR="00216738" w:rsidRPr="0007117F" w:rsidRDefault="00216738" w:rsidP="00216738">
      <w:pPr>
        <w:pStyle w:val="Prrafodelista"/>
        <w:spacing w:after="100" w:afterAutospacing="1" w:line="240" w:lineRule="auto"/>
        <w:ind w:left="1080"/>
        <w:jc w:val="both"/>
        <w:rPr>
          <w:rFonts w:ascii="Century Gothic" w:eastAsia="Times New Roman" w:hAnsi="Century Gothic" w:cs="Calibri"/>
          <w:b/>
          <w:bCs/>
          <w:i/>
          <w:iCs/>
          <w:color w:val="0070C0"/>
          <w:sz w:val="20"/>
          <w:szCs w:val="20"/>
        </w:rPr>
      </w:pPr>
      <w:r w:rsidRPr="0007117F">
        <w:rPr>
          <w:rFonts w:ascii="Century Gothic" w:eastAsia="Times New Roman" w:hAnsi="Century Gothic" w:cs="Calibri"/>
          <w:b/>
          <w:bCs/>
          <w:i/>
          <w:iCs/>
          <w:color w:val="0070C0"/>
          <w:sz w:val="20"/>
          <w:szCs w:val="20"/>
        </w:rPr>
        <w:t>Partida de ejemplo</w:t>
      </w:r>
      <w:r w:rsidR="0027645E">
        <w:rPr>
          <w:rFonts w:ascii="Century Gothic" w:eastAsia="Times New Roman" w:hAnsi="Century Gothic" w:cs="Calibri"/>
          <w:b/>
          <w:bCs/>
          <w:i/>
          <w:iCs/>
          <w:color w:val="0070C0"/>
          <w:sz w:val="20"/>
          <w:szCs w:val="20"/>
        </w:rPr>
        <w:t>.</w:t>
      </w:r>
      <w:r w:rsidRPr="0007117F">
        <w:rPr>
          <w:rFonts w:ascii="Century Gothic" w:eastAsia="Times New Roman" w:hAnsi="Century Gothic" w:cs="Calibri"/>
          <w:b/>
          <w:bCs/>
          <w:i/>
          <w:iCs/>
          <w:color w:val="0070C0"/>
          <w:sz w:val="20"/>
          <w:szCs w:val="20"/>
        </w:rPr>
        <w:t xml:space="preserve"> </w:t>
      </w:r>
    </w:p>
    <w:p w14:paraId="47DCE189" w14:textId="77777777" w:rsidR="00216738" w:rsidRPr="0007117F" w:rsidRDefault="00216738" w:rsidP="00216738">
      <w:pPr>
        <w:pStyle w:val="Prrafodelista"/>
        <w:spacing w:after="100" w:afterAutospacing="1" w:line="240" w:lineRule="auto"/>
        <w:ind w:left="1080"/>
        <w:jc w:val="both"/>
        <w:rPr>
          <w:rFonts w:ascii="Century Gothic" w:eastAsia="Times New Roman" w:hAnsi="Century Gothic" w:cs="Calibri"/>
          <w:b/>
          <w:bCs/>
          <w:i/>
          <w:iCs/>
          <w:color w:val="0070C0"/>
          <w:sz w:val="20"/>
          <w:szCs w:val="20"/>
        </w:rPr>
      </w:pPr>
    </w:p>
    <w:p w14:paraId="7FC5329C" w14:textId="77777777" w:rsidR="00216738" w:rsidRPr="0007117F" w:rsidRDefault="00216738" w:rsidP="00216738">
      <w:pPr>
        <w:pStyle w:val="Prrafodelista"/>
        <w:numPr>
          <w:ilvl w:val="1"/>
          <w:numId w:val="27"/>
        </w:numPr>
        <w:spacing w:after="0" w:line="240" w:lineRule="auto"/>
        <w:ind w:firstLine="0"/>
        <w:jc w:val="both"/>
        <w:rPr>
          <w:rFonts w:ascii="Century Gothic" w:eastAsia="Times New Roman" w:hAnsi="Century Gothic" w:cs="Calibri"/>
          <w:b/>
          <w:bCs/>
          <w:i/>
          <w:iCs/>
          <w:color w:val="0070C0"/>
          <w:sz w:val="20"/>
          <w:szCs w:val="20"/>
        </w:rPr>
      </w:pPr>
      <w:r w:rsidRPr="0007117F">
        <w:rPr>
          <w:rFonts w:ascii="Century Gothic" w:eastAsia="Times New Roman" w:hAnsi="Century Gothic" w:cs="Calibri"/>
          <w:b/>
          <w:bCs/>
          <w:i/>
          <w:iCs/>
          <w:color w:val="0070C0"/>
          <w:sz w:val="20"/>
          <w:szCs w:val="20"/>
        </w:rPr>
        <w:t xml:space="preserve">FUNDACIONES  </w:t>
      </w:r>
    </w:p>
    <w:p w14:paraId="4B3395D0" w14:textId="77777777" w:rsidR="00216738" w:rsidRPr="0007117F" w:rsidRDefault="00216738" w:rsidP="00216738">
      <w:pPr>
        <w:spacing w:after="0" w:line="240" w:lineRule="auto"/>
        <w:ind w:left="1080"/>
        <w:jc w:val="both"/>
        <w:rPr>
          <w:rFonts w:ascii="Century Gothic" w:eastAsia="Times New Roman" w:hAnsi="Century Gothic" w:cs="Calibri"/>
          <w:i/>
          <w:iCs/>
          <w:color w:val="0070C0"/>
          <w:sz w:val="20"/>
        </w:rPr>
      </w:pPr>
      <w:r w:rsidRPr="0007117F">
        <w:rPr>
          <w:rFonts w:ascii="Century Gothic" w:eastAsia="Times New Roman" w:hAnsi="Century Gothic" w:cs="Calibri"/>
          <w:i/>
          <w:iCs/>
          <w:color w:val="0070C0"/>
          <w:sz w:val="20"/>
        </w:rPr>
        <w:t>El Hormigón será premezclado, de calidad G-XX con una dosificación mínima de XXX (kg/</w:t>
      </w:r>
      <w:proofErr w:type="spellStart"/>
      <w:r w:rsidRPr="0007117F">
        <w:rPr>
          <w:rFonts w:ascii="Century Gothic" w:eastAsia="Times New Roman" w:hAnsi="Century Gothic" w:cs="Calibri"/>
          <w:i/>
          <w:iCs/>
          <w:color w:val="0070C0"/>
          <w:sz w:val="20"/>
        </w:rPr>
        <w:t>cem</w:t>
      </w:r>
      <w:proofErr w:type="spellEnd"/>
      <w:r w:rsidRPr="0007117F">
        <w:rPr>
          <w:rFonts w:ascii="Century Gothic" w:eastAsia="Times New Roman" w:hAnsi="Century Gothic" w:cs="Calibri"/>
          <w:i/>
          <w:iCs/>
          <w:color w:val="0070C0"/>
          <w:sz w:val="20"/>
        </w:rPr>
        <w:t xml:space="preserve">/m3), nivel de confianza del XX% y un tamaño máximo de árido de XX’’, además la docilidad según cono de Abrams no deberá superar los XX cm. Se permitirá utilizar como máximo un XX% de volumen de bolón desplazador de XX’’ de diámetro. </w:t>
      </w:r>
    </w:p>
    <w:p w14:paraId="1507323E" w14:textId="77777777" w:rsidR="00216738" w:rsidRPr="0007117F" w:rsidRDefault="00216738" w:rsidP="00216738">
      <w:pPr>
        <w:spacing w:after="0" w:line="240" w:lineRule="auto"/>
        <w:ind w:left="1080"/>
        <w:jc w:val="both"/>
        <w:rPr>
          <w:rFonts w:ascii="Century Gothic" w:eastAsia="Times New Roman" w:hAnsi="Century Gothic" w:cs="Calibri"/>
          <w:i/>
          <w:iCs/>
          <w:color w:val="0070C0"/>
          <w:sz w:val="20"/>
        </w:rPr>
      </w:pPr>
      <w:r w:rsidRPr="0007117F">
        <w:rPr>
          <w:rFonts w:ascii="Century Gothic" w:eastAsia="Times New Roman" w:hAnsi="Century Gothic" w:cs="Calibri"/>
          <w:i/>
          <w:iCs/>
          <w:color w:val="0070C0"/>
          <w:sz w:val="20"/>
        </w:rPr>
        <w:t xml:space="preserve">Antes de comenzar el llenado de fundaciones, se deberá pedir autorización de la I.T.O y verificar que la superficie correspondiente al emplantillado se encuentre limpia y correctamente nivelada. El llenado se realizará por capas inferiores a los 20 cm, vibradas con una sonda de alta frecuencia teniendo la precaución de evitar la segregación del hormigón.  </w:t>
      </w:r>
    </w:p>
    <w:p w14:paraId="501F3AA8" w14:textId="77777777" w:rsidR="00216738" w:rsidRPr="0007117F" w:rsidRDefault="00216738" w:rsidP="00216738">
      <w:pPr>
        <w:spacing w:after="0" w:line="240" w:lineRule="auto"/>
        <w:ind w:left="1080"/>
        <w:jc w:val="both"/>
        <w:rPr>
          <w:rFonts w:ascii="Century Gothic" w:eastAsia="Times New Roman" w:hAnsi="Century Gothic" w:cs="Calibri"/>
          <w:i/>
          <w:iCs/>
          <w:color w:val="0070C0"/>
          <w:sz w:val="20"/>
        </w:rPr>
      </w:pPr>
      <w:r w:rsidRPr="0007117F">
        <w:rPr>
          <w:rFonts w:ascii="Century Gothic" w:eastAsia="Times New Roman" w:hAnsi="Century Gothic" w:cs="Calibri"/>
          <w:i/>
          <w:iCs/>
          <w:color w:val="0070C0"/>
          <w:sz w:val="20"/>
        </w:rPr>
        <w:lastRenderedPageBreak/>
        <w:t>En caso de presentar segregaciones, desniveles u otra observación que difiera del diseño, podrá ordenarse la demolición de la estructura por parte de la I.T.O.  Será responsabilidad del contratista dejar los espacios libres para realizar instalaciones de las distintas especialidades, no se aceptarán posteriores demoliciones.</w:t>
      </w:r>
    </w:p>
    <w:p w14:paraId="591A1978" w14:textId="78E90626" w:rsidR="00216738" w:rsidRDefault="00216738" w:rsidP="00216738">
      <w:pPr>
        <w:spacing w:after="0" w:line="240" w:lineRule="auto"/>
        <w:ind w:left="1080"/>
        <w:jc w:val="both"/>
        <w:rPr>
          <w:rFonts w:ascii="Century Gothic" w:eastAsia="Times New Roman" w:hAnsi="Century Gothic" w:cs="Calibri"/>
          <w:i/>
          <w:iCs/>
          <w:color w:val="0070C0"/>
          <w:sz w:val="20"/>
        </w:rPr>
      </w:pPr>
    </w:p>
    <w:p w14:paraId="326C2C97" w14:textId="77777777" w:rsidR="009425FE" w:rsidRPr="0007117F" w:rsidRDefault="009425FE" w:rsidP="00216738">
      <w:pPr>
        <w:spacing w:after="0" w:line="240" w:lineRule="auto"/>
        <w:ind w:left="1080"/>
        <w:jc w:val="both"/>
        <w:rPr>
          <w:rFonts w:ascii="Century Gothic" w:eastAsia="Times New Roman" w:hAnsi="Century Gothic" w:cs="Calibri"/>
          <w:i/>
          <w:iCs/>
          <w:color w:val="0070C0"/>
          <w:sz w:val="20"/>
        </w:rPr>
      </w:pPr>
    </w:p>
    <w:p w14:paraId="594FF3A6" w14:textId="151A4271" w:rsidR="00216738" w:rsidRPr="0027645E" w:rsidRDefault="0027645E" w:rsidP="00216738">
      <w:pPr>
        <w:spacing w:after="0" w:line="240" w:lineRule="auto"/>
        <w:ind w:left="1080"/>
        <w:jc w:val="both"/>
        <w:rPr>
          <w:rFonts w:ascii="Century Gothic" w:eastAsia="Times New Roman" w:hAnsi="Century Gothic" w:cs="Calibri"/>
          <w:b/>
          <w:bCs/>
          <w:color w:val="FF0000"/>
          <w:sz w:val="20"/>
        </w:rPr>
      </w:pPr>
      <w:r w:rsidRPr="0027645E">
        <w:rPr>
          <w:rFonts w:ascii="Century Gothic" w:eastAsia="Times New Roman" w:hAnsi="Century Gothic" w:cs="Calibri"/>
          <w:b/>
          <w:bCs/>
          <w:color w:val="FF0000"/>
          <w:sz w:val="20"/>
        </w:rPr>
        <w:t xml:space="preserve">SE DEBE CONTINUAR CON LA DESCRIPCIÓN DE TODAS LAS PARTIDAS EN CONCORDANCIA </w:t>
      </w:r>
      <w:r w:rsidR="00C46575">
        <w:rPr>
          <w:rFonts w:ascii="Century Gothic" w:eastAsia="Times New Roman" w:hAnsi="Century Gothic" w:cs="Calibri"/>
          <w:b/>
          <w:bCs/>
          <w:color w:val="FF0000"/>
          <w:sz w:val="20"/>
        </w:rPr>
        <w:t>C</w:t>
      </w:r>
      <w:r w:rsidRPr="0027645E">
        <w:rPr>
          <w:rFonts w:ascii="Century Gothic" w:eastAsia="Times New Roman" w:hAnsi="Century Gothic" w:cs="Calibri"/>
          <w:b/>
          <w:bCs/>
          <w:color w:val="FF0000"/>
          <w:sz w:val="20"/>
        </w:rPr>
        <w:t>ON ANEXO N°</w:t>
      </w:r>
      <w:r w:rsidR="00303E2D">
        <w:rPr>
          <w:rFonts w:ascii="Century Gothic" w:eastAsia="Times New Roman" w:hAnsi="Century Gothic" w:cs="Calibri"/>
          <w:b/>
          <w:bCs/>
          <w:color w:val="FF0000"/>
          <w:sz w:val="20"/>
        </w:rPr>
        <w:t>3</w:t>
      </w:r>
      <w:r w:rsidRPr="0027645E">
        <w:rPr>
          <w:rFonts w:ascii="Century Gothic" w:eastAsia="Times New Roman" w:hAnsi="Century Gothic" w:cs="Calibri"/>
          <w:b/>
          <w:bCs/>
          <w:color w:val="FF0000"/>
          <w:sz w:val="20"/>
        </w:rPr>
        <w:t xml:space="preserve"> DE FORMATO PRESUPUESTO. </w:t>
      </w:r>
    </w:p>
    <w:p w14:paraId="6B430616" w14:textId="0540B50D" w:rsidR="00216738" w:rsidRDefault="00216738" w:rsidP="00216738">
      <w:pPr>
        <w:spacing w:after="0" w:line="240" w:lineRule="auto"/>
        <w:ind w:left="1080"/>
        <w:jc w:val="both"/>
        <w:rPr>
          <w:rFonts w:ascii="Century Gothic" w:eastAsia="Times New Roman" w:hAnsi="Century Gothic" w:cs="Calibri"/>
          <w:i/>
          <w:iCs/>
          <w:color w:val="0070C0"/>
          <w:sz w:val="20"/>
        </w:rPr>
      </w:pPr>
    </w:p>
    <w:p w14:paraId="1E6E5C1D" w14:textId="0AD07458" w:rsidR="0027645E" w:rsidRDefault="0027645E" w:rsidP="00216738">
      <w:pPr>
        <w:spacing w:after="0" w:line="240" w:lineRule="auto"/>
        <w:ind w:left="1080"/>
        <w:jc w:val="both"/>
        <w:rPr>
          <w:rFonts w:ascii="Century Gothic" w:eastAsia="Times New Roman" w:hAnsi="Century Gothic" w:cs="Calibri"/>
          <w:i/>
          <w:iCs/>
          <w:color w:val="0070C0"/>
          <w:sz w:val="20"/>
        </w:rPr>
      </w:pPr>
    </w:p>
    <w:p w14:paraId="7A0C0318" w14:textId="39DFB996" w:rsidR="0027645E" w:rsidRDefault="0027645E" w:rsidP="00216738">
      <w:pPr>
        <w:spacing w:after="0" w:line="240" w:lineRule="auto"/>
        <w:ind w:left="1080"/>
        <w:jc w:val="both"/>
        <w:rPr>
          <w:rFonts w:ascii="Century Gothic" w:eastAsia="Times New Roman" w:hAnsi="Century Gothic" w:cs="Calibri"/>
          <w:i/>
          <w:iCs/>
          <w:color w:val="0070C0"/>
          <w:sz w:val="20"/>
        </w:rPr>
      </w:pPr>
    </w:p>
    <w:p w14:paraId="56DF91B9" w14:textId="1CA67E40" w:rsidR="0027645E" w:rsidRDefault="0027645E" w:rsidP="00216738">
      <w:pPr>
        <w:spacing w:after="0" w:line="240" w:lineRule="auto"/>
        <w:ind w:left="1080"/>
        <w:jc w:val="both"/>
        <w:rPr>
          <w:rFonts w:ascii="Century Gothic" w:eastAsia="Times New Roman" w:hAnsi="Century Gothic" w:cs="Calibri"/>
          <w:i/>
          <w:iCs/>
          <w:color w:val="0070C0"/>
          <w:sz w:val="20"/>
        </w:rPr>
      </w:pPr>
    </w:p>
    <w:p w14:paraId="3A4613A6" w14:textId="77777777" w:rsidR="0027645E" w:rsidRDefault="0027645E" w:rsidP="00216738">
      <w:pPr>
        <w:spacing w:after="0" w:line="240" w:lineRule="auto"/>
        <w:ind w:left="1080"/>
        <w:jc w:val="both"/>
        <w:rPr>
          <w:rFonts w:ascii="Century Gothic" w:eastAsia="Times New Roman" w:hAnsi="Century Gothic" w:cs="Calibri"/>
          <w:i/>
          <w:iCs/>
          <w:color w:val="0070C0"/>
          <w:sz w:val="20"/>
        </w:rPr>
      </w:pPr>
    </w:p>
    <w:p w14:paraId="71F4755D" w14:textId="4A4768F8" w:rsidR="0027645E" w:rsidRDefault="0027645E" w:rsidP="00216738">
      <w:pPr>
        <w:spacing w:after="0" w:line="240" w:lineRule="auto"/>
        <w:ind w:left="1080"/>
        <w:jc w:val="both"/>
        <w:rPr>
          <w:rFonts w:ascii="Century Gothic" w:eastAsia="Times New Roman" w:hAnsi="Century Gothic" w:cs="Calibri"/>
          <w:i/>
          <w:iCs/>
          <w:color w:val="0070C0"/>
          <w:sz w:val="20"/>
        </w:rPr>
      </w:pPr>
    </w:p>
    <w:p w14:paraId="3092D96C" w14:textId="77777777" w:rsidR="0027645E" w:rsidRPr="0007117F" w:rsidRDefault="0027645E" w:rsidP="00216738">
      <w:pPr>
        <w:spacing w:after="0" w:line="240" w:lineRule="auto"/>
        <w:ind w:left="1080"/>
        <w:jc w:val="both"/>
        <w:rPr>
          <w:rFonts w:ascii="Century Gothic" w:eastAsia="Times New Roman" w:hAnsi="Century Gothic" w:cs="Calibri"/>
          <w:i/>
          <w:iCs/>
          <w:color w:val="0070C0"/>
          <w:sz w:val="20"/>
        </w:rPr>
      </w:pPr>
    </w:p>
    <w:p w14:paraId="054D7195" w14:textId="77777777" w:rsidR="00216738" w:rsidRPr="0007117F" w:rsidRDefault="00216738" w:rsidP="00216738">
      <w:pPr>
        <w:tabs>
          <w:tab w:val="left" w:pos="2236"/>
        </w:tabs>
        <w:spacing w:before="100" w:beforeAutospacing="1" w:after="100" w:afterAutospacing="1" w:line="240" w:lineRule="auto"/>
        <w:rPr>
          <w:rFonts w:ascii="Century Gothic" w:hAnsi="Century Gothic" w:cs="Calibri"/>
          <w:sz w:val="20"/>
        </w:rPr>
      </w:pPr>
    </w:p>
    <w:tbl>
      <w:tblPr>
        <w:tblStyle w:val="Tablaconcuadrcula"/>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1170"/>
        <w:gridCol w:w="3510"/>
      </w:tblGrid>
      <w:tr w:rsidR="00216738" w:rsidRPr="0007117F" w14:paraId="4406E3A3" w14:textId="77777777" w:rsidTr="00127215">
        <w:tc>
          <w:tcPr>
            <w:tcW w:w="3600" w:type="dxa"/>
            <w:tcBorders>
              <w:top w:val="single" w:sz="4" w:space="0" w:color="auto"/>
            </w:tcBorders>
          </w:tcPr>
          <w:p w14:paraId="070B10B6" w14:textId="77777777" w:rsidR="00216738" w:rsidRPr="0007117F" w:rsidRDefault="00216738" w:rsidP="0027645E">
            <w:pPr>
              <w:tabs>
                <w:tab w:val="left" w:pos="2236"/>
              </w:tabs>
              <w:spacing w:after="0"/>
              <w:jc w:val="center"/>
              <w:rPr>
                <w:rFonts w:ascii="Century Gothic" w:hAnsi="Century Gothic" w:cs="Calibri"/>
                <w:b/>
                <w:bCs/>
                <w:sz w:val="20"/>
              </w:rPr>
            </w:pPr>
            <w:r w:rsidRPr="0007117F">
              <w:rPr>
                <w:rFonts w:ascii="Century Gothic" w:hAnsi="Century Gothic" w:cs="Calibri"/>
                <w:b/>
                <w:bCs/>
                <w:sz w:val="20"/>
              </w:rPr>
              <w:t>PROFESIONAL RESPONSABLE</w:t>
            </w:r>
          </w:p>
          <w:p w14:paraId="4E8CD6B4" w14:textId="77777777" w:rsidR="00216738" w:rsidRPr="0007117F" w:rsidRDefault="00216738" w:rsidP="0027645E">
            <w:pPr>
              <w:tabs>
                <w:tab w:val="left" w:pos="2236"/>
              </w:tabs>
              <w:spacing w:after="0"/>
              <w:rPr>
                <w:rFonts w:ascii="Century Gothic" w:hAnsi="Century Gothic" w:cs="Calibri"/>
                <w:sz w:val="20"/>
              </w:rPr>
            </w:pPr>
            <w:r w:rsidRPr="0007117F">
              <w:rPr>
                <w:rFonts w:ascii="Century Gothic" w:hAnsi="Century Gothic" w:cs="Calibri"/>
                <w:sz w:val="20"/>
              </w:rPr>
              <w:t>Nombre:</w:t>
            </w:r>
          </w:p>
          <w:p w14:paraId="0C15A743" w14:textId="77777777" w:rsidR="00216738" w:rsidRPr="0007117F" w:rsidRDefault="00216738" w:rsidP="0027645E">
            <w:pPr>
              <w:tabs>
                <w:tab w:val="left" w:pos="2236"/>
              </w:tabs>
              <w:spacing w:after="0"/>
              <w:rPr>
                <w:rFonts w:ascii="Century Gothic" w:hAnsi="Century Gothic" w:cs="Calibri"/>
                <w:sz w:val="20"/>
              </w:rPr>
            </w:pPr>
            <w:r w:rsidRPr="0007117F">
              <w:rPr>
                <w:rFonts w:ascii="Century Gothic" w:hAnsi="Century Gothic" w:cs="Calibri"/>
                <w:sz w:val="20"/>
              </w:rPr>
              <w:t>Rut:</w:t>
            </w:r>
          </w:p>
          <w:p w14:paraId="35BE7016" w14:textId="77777777" w:rsidR="00216738" w:rsidRPr="0007117F" w:rsidRDefault="00216738" w:rsidP="0027645E">
            <w:pPr>
              <w:tabs>
                <w:tab w:val="left" w:pos="2236"/>
              </w:tabs>
              <w:spacing w:after="0"/>
              <w:rPr>
                <w:rFonts w:ascii="Century Gothic" w:hAnsi="Century Gothic" w:cs="Calibri"/>
                <w:sz w:val="20"/>
              </w:rPr>
            </w:pPr>
            <w:r w:rsidRPr="0007117F">
              <w:rPr>
                <w:rFonts w:ascii="Century Gothic" w:hAnsi="Century Gothic" w:cs="Calibri"/>
                <w:sz w:val="20"/>
              </w:rPr>
              <w:t>Profesión:</w:t>
            </w:r>
          </w:p>
        </w:tc>
        <w:tc>
          <w:tcPr>
            <w:tcW w:w="1170" w:type="dxa"/>
          </w:tcPr>
          <w:p w14:paraId="65DEBF0D" w14:textId="77777777" w:rsidR="00216738" w:rsidRPr="0007117F" w:rsidRDefault="00216738" w:rsidP="0027645E">
            <w:pPr>
              <w:tabs>
                <w:tab w:val="left" w:pos="2236"/>
              </w:tabs>
              <w:spacing w:after="0"/>
              <w:rPr>
                <w:rFonts w:ascii="Century Gothic" w:hAnsi="Century Gothic" w:cs="Calibri"/>
                <w:sz w:val="20"/>
              </w:rPr>
            </w:pPr>
          </w:p>
        </w:tc>
        <w:tc>
          <w:tcPr>
            <w:tcW w:w="3510" w:type="dxa"/>
            <w:tcBorders>
              <w:top w:val="single" w:sz="4" w:space="0" w:color="auto"/>
            </w:tcBorders>
          </w:tcPr>
          <w:p w14:paraId="2D54455E" w14:textId="47A92C7F" w:rsidR="00216738" w:rsidRPr="0007117F" w:rsidRDefault="00216738" w:rsidP="0027645E">
            <w:pPr>
              <w:tabs>
                <w:tab w:val="left" w:pos="2236"/>
              </w:tabs>
              <w:spacing w:after="0"/>
              <w:jc w:val="center"/>
              <w:rPr>
                <w:rFonts w:ascii="Century Gothic" w:hAnsi="Century Gothic" w:cs="Calibri"/>
                <w:b/>
                <w:bCs/>
                <w:sz w:val="20"/>
              </w:rPr>
            </w:pPr>
            <w:r w:rsidRPr="0027645E">
              <w:rPr>
                <w:rFonts w:ascii="Century Gothic" w:hAnsi="Century Gothic" w:cs="Calibri"/>
                <w:b/>
                <w:bCs/>
                <w:sz w:val="20"/>
              </w:rPr>
              <w:t>DI</w:t>
            </w:r>
            <w:r w:rsidR="0027645E" w:rsidRPr="0027645E">
              <w:rPr>
                <w:rFonts w:ascii="Century Gothic" w:hAnsi="Century Gothic" w:cs="Calibri"/>
                <w:b/>
                <w:bCs/>
                <w:sz w:val="20"/>
              </w:rPr>
              <w:t>R</w:t>
            </w:r>
            <w:r w:rsidRPr="0027645E">
              <w:rPr>
                <w:rFonts w:ascii="Century Gothic" w:hAnsi="Century Gothic" w:cs="Calibri"/>
                <w:b/>
                <w:bCs/>
                <w:sz w:val="20"/>
              </w:rPr>
              <w:t>ECTOR</w:t>
            </w:r>
            <w:r w:rsidR="0027645E" w:rsidRPr="0027645E">
              <w:rPr>
                <w:rFonts w:ascii="Century Gothic" w:hAnsi="Century Gothic" w:cs="Calibri"/>
                <w:b/>
                <w:bCs/>
                <w:sz w:val="20"/>
              </w:rPr>
              <w:t>(A)</w:t>
            </w:r>
            <w:r w:rsidRPr="0027645E">
              <w:rPr>
                <w:rFonts w:ascii="Century Gothic" w:hAnsi="Century Gothic" w:cs="Calibri"/>
                <w:b/>
                <w:bCs/>
                <w:sz w:val="20"/>
              </w:rPr>
              <w:t xml:space="preserve"> DE SECPLA</w:t>
            </w:r>
          </w:p>
          <w:p w14:paraId="14F5F35A" w14:textId="77777777" w:rsidR="00216738" w:rsidRPr="0007117F" w:rsidRDefault="00216738" w:rsidP="0027645E">
            <w:pPr>
              <w:tabs>
                <w:tab w:val="left" w:pos="2236"/>
              </w:tabs>
              <w:spacing w:after="0"/>
              <w:rPr>
                <w:rFonts w:ascii="Century Gothic" w:hAnsi="Century Gothic" w:cs="Calibri"/>
                <w:sz w:val="20"/>
              </w:rPr>
            </w:pPr>
            <w:r w:rsidRPr="0007117F">
              <w:rPr>
                <w:rFonts w:ascii="Century Gothic" w:hAnsi="Century Gothic" w:cs="Calibri"/>
                <w:sz w:val="20"/>
              </w:rPr>
              <w:t>Nombre:</w:t>
            </w:r>
          </w:p>
          <w:p w14:paraId="3A85931F" w14:textId="2F8E7CAC" w:rsidR="00216738" w:rsidRDefault="00216738" w:rsidP="0027645E">
            <w:pPr>
              <w:tabs>
                <w:tab w:val="left" w:pos="2236"/>
              </w:tabs>
              <w:spacing w:after="0"/>
              <w:rPr>
                <w:rFonts w:ascii="Century Gothic" w:hAnsi="Century Gothic" w:cs="Calibri"/>
                <w:sz w:val="20"/>
              </w:rPr>
            </w:pPr>
            <w:r w:rsidRPr="0007117F">
              <w:rPr>
                <w:rFonts w:ascii="Century Gothic" w:hAnsi="Century Gothic" w:cs="Calibri"/>
                <w:sz w:val="20"/>
              </w:rPr>
              <w:t>Rut:</w:t>
            </w:r>
          </w:p>
          <w:p w14:paraId="085198B2" w14:textId="369F69B1" w:rsidR="0027645E" w:rsidRPr="0007117F" w:rsidRDefault="0027645E" w:rsidP="0027645E">
            <w:pPr>
              <w:tabs>
                <w:tab w:val="left" w:pos="2236"/>
              </w:tabs>
              <w:spacing w:after="0"/>
              <w:rPr>
                <w:rFonts w:ascii="Century Gothic" w:hAnsi="Century Gothic" w:cs="Calibri"/>
                <w:sz w:val="20"/>
              </w:rPr>
            </w:pPr>
            <w:r>
              <w:rPr>
                <w:rFonts w:ascii="Century Gothic" w:hAnsi="Century Gothic" w:cs="Calibri"/>
                <w:sz w:val="20"/>
              </w:rPr>
              <w:t xml:space="preserve">Profesión: </w:t>
            </w:r>
          </w:p>
          <w:p w14:paraId="3169D46B" w14:textId="77777777" w:rsidR="00216738" w:rsidRPr="0007117F" w:rsidRDefault="00216738" w:rsidP="0027645E">
            <w:pPr>
              <w:tabs>
                <w:tab w:val="left" w:pos="2236"/>
              </w:tabs>
              <w:spacing w:after="0"/>
              <w:rPr>
                <w:rFonts w:ascii="Century Gothic" w:hAnsi="Century Gothic" w:cs="Calibri"/>
                <w:sz w:val="20"/>
              </w:rPr>
            </w:pPr>
          </w:p>
        </w:tc>
      </w:tr>
    </w:tbl>
    <w:p w14:paraId="5757CB17" w14:textId="77777777" w:rsidR="00216738" w:rsidRPr="0007117F" w:rsidRDefault="00216738" w:rsidP="00216738">
      <w:pPr>
        <w:spacing w:before="100" w:beforeAutospacing="1" w:after="100" w:afterAutospacing="1" w:line="240" w:lineRule="auto"/>
        <w:jc w:val="both"/>
        <w:rPr>
          <w:rFonts w:ascii="Century Gothic" w:hAnsi="Century Gothic" w:cs="Calibri"/>
          <w:color w:val="1F4E79" w:themeColor="accent1" w:themeShade="80"/>
        </w:rPr>
      </w:pPr>
    </w:p>
    <w:p w14:paraId="53713685" w14:textId="14775718" w:rsidR="00EE3C87" w:rsidRPr="0007117F" w:rsidRDefault="00EE3C87" w:rsidP="00216738">
      <w:pPr>
        <w:rPr>
          <w:rFonts w:ascii="Century Gothic" w:hAnsi="Century Gothic"/>
        </w:rPr>
      </w:pPr>
    </w:p>
    <w:sectPr w:rsidR="00EE3C87" w:rsidRPr="0007117F" w:rsidSect="009F1E44">
      <w:headerReference w:type="default" r:id="rId12"/>
      <w:footerReference w:type="default" r:id="rId13"/>
      <w:pgSz w:w="12240" w:h="15840" w:code="1"/>
      <w:pgMar w:top="2269" w:right="1701" w:bottom="851" w:left="170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FE46C" w14:textId="77777777" w:rsidR="00BF3805" w:rsidRDefault="00BF3805" w:rsidP="00776EB8">
      <w:pPr>
        <w:spacing w:after="0" w:line="240" w:lineRule="auto"/>
      </w:pPr>
      <w:r>
        <w:separator/>
      </w:r>
    </w:p>
  </w:endnote>
  <w:endnote w:type="continuationSeparator" w:id="0">
    <w:p w14:paraId="30F3456C" w14:textId="77777777" w:rsidR="00BF3805" w:rsidRDefault="00BF3805" w:rsidP="00776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36" w:type="pct"/>
      <w:tblCellMar>
        <w:left w:w="0" w:type="dxa"/>
        <w:right w:w="0" w:type="dxa"/>
      </w:tblCellMar>
      <w:tblLook w:val="04A0" w:firstRow="1" w:lastRow="0" w:firstColumn="1" w:lastColumn="0" w:noHBand="0" w:noVBand="1"/>
    </w:tblPr>
    <w:tblGrid>
      <w:gridCol w:w="4821"/>
      <w:gridCol w:w="18"/>
      <w:gridCol w:w="4239"/>
    </w:tblGrid>
    <w:tr w:rsidR="009C3D10" w:rsidRPr="00E71C46" w14:paraId="5834C30A" w14:textId="77777777" w:rsidTr="00EA4739">
      <w:tc>
        <w:tcPr>
          <w:tcW w:w="2655" w:type="pct"/>
        </w:tcPr>
        <w:bookmarkStart w:id="0" w:name="_Hlk50642686"/>
        <w:p w14:paraId="54EDDFAD" w14:textId="0DED405A" w:rsidR="009C3D10" w:rsidRPr="00E71C46" w:rsidRDefault="00B40BC5">
          <w:pPr>
            <w:pStyle w:val="Piedepgina"/>
            <w:rPr>
              <w:rFonts w:ascii="Century Gothic" w:hAnsi="Century Gothic"/>
              <w:caps/>
              <w:color w:val="5B9BD5" w:themeColor="accent1"/>
              <w:sz w:val="18"/>
              <w:szCs w:val="18"/>
            </w:rPr>
          </w:pPr>
          <w:sdt>
            <w:sdtPr>
              <w:rPr>
                <w:rFonts w:ascii="Century Gothic" w:eastAsiaTheme="majorEastAsia" w:hAnsi="Century Gothic" w:cstheme="majorBidi"/>
                <w:caps/>
                <w:noProof/>
                <w:color w:val="5B9BD5" w:themeColor="accent1"/>
                <w:sz w:val="18"/>
                <w:szCs w:val="18"/>
                <w:lang w:val="es-ES" w:eastAsia="es-ES"/>
              </w:rPr>
              <w:alias w:val="Título"/>
              <w:tag w:val=""/>
              <w:id w:val="886384654"/>
              <w:placeholder>
                <w:docPart w:val="63CDFA9E0DA74F2B8FDE16C4452B1CF7"/>
              </w:placeholder>
              <w:dataBinding w:prefixMappings="xmlns:ns0='http://purl.org/dc/elements/1.1/' xmlns:ns1='http://schemas.openxmlformats.org/package/2006/metadata/core-properties' " w:xpath="/ns1:coreProperties[1]/ns0:title[1]" w:storeItemID="{6C3C8BC8-F283-45AE-878A-BAB7291924A1}"/>
              <w:text/>
            </w:sdtPr>
            <w:sdtEndPr/>
            <w:sdtContent>
              <w:r w:rsidR="007F455C">
                <w:rPr>
                  <w:rFonts w:ascii="Century Gothic" w:eastAsiaTheme="majorEastAsia" w:hAnsi="Century Gothic" w:cstheme="majorBidi"/>
                  <w:caps/>
                  <w:noProof/>
                  <w:color w:val="5B9BD5" w:themeColor="accent1"/>
                  <w:sz w:val="18"/>
                  <w:szCs w:val="18"/>
                  <w:lang w:val="es-ES" w:eastAsia="es-ES"/>
                </w:rPr>
                <w:t>nombre del proyecto(según ficha idi)</w:t>
              </w:r>
            </w:sdtContent>
          </w:sdt>
        </w:p>
      </w:tc>
      <w:tc>
        <w:tcPr>
          <w:tcW w:w="10" w:type="pct"/>
        </w:tcPr>
        <w:p w14:paraId="44AAE051" w14:textId="77777777" w:rsidR="009C3D10" w:rsidRPr="00E71C46" w:rsidRDefault="009C3D10">
          <w:pPr>
            <w:pStyle w:val="Piedepgina"/>
            <w:rPr>
              <w:rFonts w:ascii="Century Gothic" w:hAnsi="Century Gothic"/>
              <w:caps/>
              <w:color w:val="5B9BD5" w:themeColor="accent1"/>
              <w:sz w:val="18"/>
              <w:szCs w:val="18"/>
            </w:rPr>
          </w:pPr>
        </w:p>
      </w:tc>
      <w:tc>
        <w:tcPr>
          <w:tcW w:w="2335" w:type="pct"/>
        </w:tcPr>
        <w:sdt>
          <w:sdtPr>
            <w:rPr>
              <w:rFonts w:ascii="Century Gothic" w:hAnsi="Century Gothic"/>
              <w:caps/>
              <w:color w:val="5B9BD5" w:themeColor="accent1"/>
              <w:sz w:val="20"/>
              <w:szCs w:val="20"/>
            </w:rPr>
            <w:alias w:val="Autor"/>
            <w:tag w:val=""/>
            <w:id w:val="1205441952"/>
            <w:placeholder>
              <w:docPart w:val="4CD6BB101A08421F8B7F6CC421C96FA8"/>
            </w:placeholder>
            <w:dataBinding w:prefixMappings="xmlns:ns0='http://purl.org/dc/elements/1.1/' xmlns:ns1='http://schemas.openxmlformats.org/package/2006/metadata/core-properties' " w:xpath="/ns1:coreProperties[1]/ns0:creator[1]" w:storeItemID="{6C3C8BC8-F283-45AE-878A-BAB7291924A1}"/>
            <w:text/>
          </w:sdtPr>
          <w:sdtEndPr/>
          <w:sdtContent>
            <w:p w14:paraId="6A6C4F8D" w14:textId="77777777" w:rsidR="009C3D10" w:rsidRPr="00E71C46" w:rsidRDefault="009C3D10">
              <w:pPr>
                <w:pStyle w:val="Piedepgina"/>
                <w:jc w:val="right"/>
                <w:rPr>
                  <w:rFonts w:ascii="Century Gothic" w:hAnsi="Century Gothic"/>
                  <w:caps/>
                  <w:color w:val="5B9BD5" w:themeColor="accent1"/>
                  <w:sz w:val="20"/>
                  <w:szCs w:val="20"/>
                </w:rPr>
              </w:pPr>
              <w:r w:rsidRPr="00E71C46">
                <w:rPr>
                  <w:rFonts w:ascii="Century Gothic" w:hAnsi="Century Gothic"/>
                  <w:caps/>
                  <w:color w:val="5B9BD5" w:themeColor="accent1"/>
                  <w:sz w:val="20"/>
                  <w:szCs w:val="20"/>
                </w:rPr>
                <w:t>www.goredenuble.cl</w:t>
              </w:r>
            </w:p>
          </w:sdtContent>
        </w:sdt>
      </w:tc>
    </w:tr>
    <w:bookmarkEnd w:id="0"/>
  </w:tbl>
  <w:p w14:paraId="7B2B4945" w14:textId="77777777" w:rsidR="006826F2" w:rsidRDefault="006826F2" w:rsidP="006826F2">
    <w:pPr>
      <w:pStyle w:val="Piedepgina"/>
      <w:rPr>
        <w:sz w:val="18"/>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9FF5D" w14:textId="77777777" w:rsidR="00BF3805" w:rsidRDefault="00BF3805" w:rsidP="00776EB8">
      <w:pPr>
        <w:spacing w:after="0" w:line="240" w:lineRule="auto"/>
      </w:pPr>
      <w:r>
        <w:separator/>
      </w:r>
    </w:p>
  </w:footnote>
  <w:footnote w:type="continuationSeparator" w:id="0">
    <w:p w14:paraId="5055D606" w14:textId="77777777" w:rsidR="00BF3805" w:rsidRDefault="00BF3805" w:rsidP="00776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1981" w14:textId="3069AE23" w:rsidR="006826F2" w:rsidRPr="00B24BF6" w:rsidRDefault="00B24BF6" w:rsidP="00B24BF6">
    <w:pPr>
      <w:pStyle w:val="Encabezado"/>
      <w:rPr>
        <w:sz w:val="24"/>
        <w:szCs w:val="24"/>
      </w:rPr>
    </w:pPr>
    <w:r>
      <w:rPr>
        <w:rFonts w:asciiTheme="majorHAnsi" w:eastAsiaTheme="majorEastAsia" w:hAnsiTheme="majorHAnsi" w:cstheme="majorBidi"/>
        <w:noProof/>
        <w:color w:val="5B9BD5" w:themeColor="accent1"/>
        <w:sz w:val="24"/>
        <w:szCs w:val="24"/>
      </w:rPr>
      <w:drawing>
        <wp:inline distT="0" distB="0" distL="0" distR="0" wp14:anchorId="2DD1EC34" wp14:editId="695F5DE1">
          <wp:extent cx="2009775" cy="1177863"/>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7162"/>
                  <a:stretch/>
                </pic:blipFill>
                <pic:spPr bwMode="auto">
                  <a:xfrm>
                    <a:off x="0" y="0"/>
                    <a:ext cx="2019731" cy="1183698"/>
                  </a:xfrm>
                  <a:prstGeom prst="rect">
                    <a:avLst/>
                  </a:prstGeom>
                  <a:noFill/>
                  <a:ln>
                    <a:noFill/>
                  </a:ln>
                  <a:extLst>
                    <a:ext uri="{53640926-AAD7-44D8-BBD7-CCE9431645EC}">
                      <a14:shadowObscured xmlns:a14="http://schemas.microsoft.com/office/drawing/2010/main"/>
                    </a:ext>
                  </a:extLst>
                </pic:spPr>
              </pic:pic>
            </a:graphicData>
          </a:graphic>
        </wp:inline>
      </w:drawing>
    </w:r>
    <w:r w:rsidR="009C3D10">
      <w:rPr>
        <w:rFonts w:asciiTheme="majorHAnsi" w:eastAsiaTheme="majorEastAsia" w:hAnsiTheme="majorHAnsi" w:cstheme="majorBidi"/>
        <w:color w:val="5B9BD5" w:themeColor="accent1"/>
        <w:sz w:val="24"/>
        <w:szCs w:val="24"/>
      </w:rPr>
      <w:ptab w:relativeTo="margin" w:alignment="right" w:leader="none"/>
    </w:r>
    <w:r w:rsidR="007B2799" w:rsidRPr="007B2799">
      <w:t xml:space="preserve"> </w:t>
    </w:r>
    <w:r w:rsidR="007B2799" w:rsidRPr="007B2799">
      <w:rPr>
        <w:rFonts w:ascii="Arial Narrow" w:eastAsiaTheme="majorEastAsia" w:hAnsi="Arial Narrow" w:cstheme="majorBidi"/>
        <w:color w:val="5B9BD5" w:themeColor="accent1"/>
        <w:sz w:val="20"/>
        <w:szCs w:val="20"/>
      </w:rPr>
      <w:t>INSTRUCTIVO FRIL 20</w:t>
    </w:r>
    <w:r w:rsidR="00D4162D">
      <w:rPr>
        <w:rFonts w:ascii="Arial Narrow" w:eastAsiaTheme="majorEastAsia" w:hAnsi="Arial Narrow" w:cstheme="majorBidi"/>
        <w:color w:val="5B9BD5" w:themeColor="accent1"/>
        <w:sz w:val="20"/>
        <w:szCs w:val="20"/>
      </w:rPr>
      <w:t>2</w:t>
    </w:r>
    <w:r w:rsidR="00B40BC5">
      <w:rPr>
        <w:rFonts w:ascii="Arial Narrow" w:eastAsiaTheme="majorEastAsia" w:hAnsi="Arial Narrow" w:cstheme="majorBidi"/>
        <w:color w:val="5B9BD5" w:themeColor="accent1"/>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4CA"/>
    <w:multiLevelType w:val="hybridMultilevel"/>
    <w:tmpl w:val="AD5E783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16B1D1E"/>
    <w:multiLevelType w:val="hybridMultilevel"/>
    <w:tmpl w:val="FDC2836E"/>
    <w:lvl w:ilvl="0" w:tplc="723625C4">
      <w:start w:val="1"/>
      <w:numFmt w:val="upperRoman"/>
      <w:lvlText w:val="%1."/>
      <w:lvlJc w:val="righ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58C6B04"/>
    <w:multiLevelType w:val="hybridMultilevel"/>
    <w:tmpl w:val="B142CF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C210C28"/>
    <w:multiLevelType w:val="hybridMultilevel"/>
    <w:tmpl w:val="1DF81AD6"/>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0D4A72DF"/>
    <w:multiLevelType w:val="hybridMultilevel"/>
    <w:tmpl w:val="62DCF416"/>
    <w:lvl w:ilvl="0" w:tplc="340A0001">
      <w:start w:val="1"/>
      <w:numFmt w:val="bullet"/>
      <w:lvlText w:val=""/>
      <w:lvlJc w:val="left"/>
      <w:pPr>
        <w:ind w:left="1500" w:hanging="360"/>
      </w:pPr>
      <w:rPr>
        <w:rFonts w:ascii="Symbol" w:hAnsi="Symbol" w:hint="default"/>
      </w:rPr>
    </w:lvl>
    <w:lvl w:ilvl="1" w:tplc="340A0003" w:tentative="1">
      <w:start w:val="1"/>
      <w:numFmt w:val="bullet"/>
      <w:lvlText w:val="o"/>
      <w:lvlJc w:val="left"/>
      <w:pPr>
        <w:ind w:left="2220" w:hanging="360"/>
      </w:pPr>
      <w:rPr>
        <w:rFonts w:ascii="Courier New" w:hAnsi="Courier New" w:cs="Courier New" w:hint="default"/>
      </w:rPr>
    </w:lvl>
    <w:lvl w:ilvl="2" w:tplc="340A0005" w:tentative="1">
      <w:start w:val="1"/>
      <w:numFmt w:val="bullet"/>
      <w:lvlText w:val=""/>
      <w:lvlJc w:val="left"/>
      <w:pPr>
        <w:ind w:left="2940" w:hanging="360"/>
      </w:pPr>
      <w:rPr>
        <w:rFonts w:ascii="Wingdings" w:hAnsi="Wingdings" w:hint="default"/>
      </w:rPr>
    </w:lvl>
    <w:lvl w:ilvl="3" w:tplc="340A0001" w:tentative="1">
      <w:start w:val="1"/>
      <w:numFmt w:val="bullet"/>
      <w:lvlText w:val=""/>
      <w:lvlJc w:val="left"/>
      <w:pPr>
        <w:ind w:left="3660" w:hanging="360"/>
      </w:pPr>
      <w:rPr>
        <w:rFonts w:ascii="Symbol" w:hAnsi="Symbol" w:hint="default"/>
      </w:rPr>
    </w:lvl>
    <w:lvl w:ilvl="4" w:tplc="340A0003" w:tentative="1">
      <w:start w:val="1"/>
      <w:numFmt w:val="bullet"/>
      <w:lvlText w:val="o"/>
      <w:lvlJc w:val="left"/>
      <w:pPr>
        <w:ind w:left="4380" w:hanging="360"/>
      </w:pPr>
      <w:rPr>
        <w:rFonts w:ascii="Courier New" w:hAnsi="Courier New" w:cs="Courier New" w:hint="default"/>
      </w:rPr>
    </w:lvl>
    <w:lvl w:ilvl="5" w:tplc="340A0005" w:tentative="1">
      <w:start w:val="1"/>
      <w:numFmt w:val="bullet"/>
      <w:lvlText w:val=""/>
      <w:lvlJc w:val="left"/>
      <w:pPr>
        <w:ind w:left="5100" w:hanging="360"/>
      </w:pPr>
      <w:rPr>
        <w:rFonts w:ascii="Wingdings" w:hAnsi="Wingdings" w:hint="default"/>
      </w:rPr>
    </w:lvl>
    <w:lvl w:ilvl="6" w:tplc="340A0001" w:tentative="1">
      <w:start w:val="1"/>
      <w:numFmt w:val="bullet"/>
      <w:lvlText w:val=""/>
      <w:lvlJc w:val="left"/>
      <w:pPr>
        <w:ind w:left="5820" w:hanging="360"/>
      </w:pPr>
      <w:rPr>
        <w:rFonts w:ascii="Symbol" w:hAnsi="Symbol" w:hint="default"/>
      </w:rPr>
    </w:lvl>
    <w:lvl w:ilvl="7" w:tplc="340A0003" w:tentative="1">
      <w:start w:val="1"/>
      <w:numFmt w:val="bullet"/>
      <w:lvlText w:val="o"/>
      <w:lvlJc w:val="left"/>
      <w:pPr>
        <w:ind w:left="6540" w:hanging="360"/>
      </w:pPr>
      <w:rPr>
        <w:rFonts w:ascii="Courier New" w:hAnsi="Courier New" w:cs="Courier New" w:hint="default"/>
      </w:rPr>
    </w:lvl>
    <w:lvl w:ilvl="8" w:tplc="340A0005" w:tentative="1">
      <w:start w:val="1"/>
      <w:numFmt w:val="bullet"/>
      <w:lvlText w:val=""/>
      <w:lvlJc w:val="left"/>
      <w:pPr>
        <w:ind w:left="7260" w:hanging="360"/>
      </w:pPr>
      <w:rPr>
        <w:rFonts w:ascii="Wingdings" w:hAnsi="Wingdings" w:hint="default"/>
      </w:rPr>
    </w:lvl>
  </w:abstractNum>
  <w:abstractNum w:abstractNumId="5" w15:restartNumberingAfterBreak="0">
    <w:nsid w:val="11CD10CA"/>
    <w:multiLevelType w:val="hybridMultilevel"/>
    <w:tmpl w:val="9E92C342"/>
    <w:lvl w:ilvl="0" w:tplc="9B50C5A4">
      <w:numFmt w:val="bullet"/>
      <w:lvlText w:val="-"/>
      <w:lvlJc w:val="left"/>
      <w:pPr>
        <w:ind w:left="720" w:hanging="360"/>
      </w:pPr>
      <w:rPr>
        <w:rFonts w:ascii="Century Gothic" w:eastAsiaTheme="minorHAnsi" w:hAnsi="Century Gothic"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0064123"/>
    <w:multiLevelType w:val="hybridMultilevel"/>
    <w:tmpl w:val="2458AF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04C4346"/>
    <w:multiLevelType w:val="multilevel"/>
    <w:tmpl w:val="C358B22A"/>
    <w:lvl w:ilvl="0">
      <w:start w:val="1"/>
      <w:numFmt w:val="decimal"/>
      <w:lvlText w:val="%1."/>
      <w:lvlJc w:val="left"/>
      <w:pPr>
        <w:ind w:left="928" w:hanging="360"/>
      </w:pPr>
    </w:lvl>
    <w:lvl w:ilvl="1">
      <w:start w:val="1"/>
      <w:numFmt w:val="decimal"/>
      <w:isLgl/>
      <w:lvlText w:val="%1.%2."/>
      <w:lvlJc w:val="left"/>
      <w:pPr>
        <w:ind w:left="1348" w:hanging="4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3808" w:hanging="108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4888" w:hanging="1440"/>
      </w:pPr>
      <w:rPr>
        <w:rFonts w:hint="default"/>
      </w:rPr>
    </w:lvl>
  </w:abstractNum>
  <w:abstractNum w:abstractNumId="8" w15:restartNumberingAfterBreak="0">
    <w:nsid w:val="24BA3756"/>
    <w:multiLevelType w:val="multilevel"/>
    <w:tmpl w:val="5D921C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5E004D"/>
    <w:multiLevelType w:val="hybridMultilevel"/>
    <w:tmpl w:val="B380D4A8"/>
    <w:lvl w:ilvl="0" w:tplc="340A000F">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CD10FE9"/>
    <w:multiLevelType w:val="hybridMultilevel"/>
    <w:tmpl w:val="DEA635CC"/>
    <w:lvl w:ilvl="0" w:tplc="9B50C5A4">
      <w:numFmt w:val="bullet"/>
      <w:lvlText w:val="-"/>
      <w:lvlJc w:val="left"/>
      <w:pPr>
        <w:ind w:left="1800" w:hanging="360"/>
      </w:pPr>
      <w:rPr>
        <w:rFonts w:ascii="Century Gothic" w:eastAsiaTheme="minorHAnsi" w:hAnsi="Century Gothic" w:cs="Calibri"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2E19361A"/>
    <w:multiLevelType w:val="hybridMultilevel"/>
    <w:tmpl w:val="803AB7C8"/>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2EEA147E"/>
    <w:multiLevelType w:val="multilevel"/>
    <w:tmpl w:val="5C188612"/>
    <w:lvl w:ilvl="0">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312354E6"/>
    <w:multiLevelType w:val="hybridMultilevel"/>
    <w:tmpl w:val="80FA9DF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15:restartNumberingAfterBreak="0">
    <w:nsid w:val="328C582D"/>
    <w:multiLevelType w:val="hybridMultilevel"/>
    <w:tmpl w:val="F386116E"/>
    <w:lvl w:ilvl="0" w:tplc="9B50C5A4">
      <w:numFmt w:val="bullet"/>
      <w:lvlText w:val="-"/>
      <w:lvlJc w:val="left"/>
      <w:pPr>
        <w:ind w:left="1146" w:hanging="360"/>
      </w:pPr>
      <w:rPr>
        <w:rFonts w:ascii="Century Gothic" w:eastAsiaTheme="minorHAnsi" w:hAnsi="Century Gothic"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5" w15:restartNumberingAfterBreak="0">
    <w:nsid w:val="32E4079D"/>
    <w:multiLevelType w:val="hybridMultilevel"/>
    <w:tmpl w:val="B210A07A"/>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6004A98"/>
    <w:multiLevelType w:val="hybridMultilevel"/>
    <w:tmpl w:val="B7EC8D2A"/>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7" w15:restartNumberingAfterBreak="0">
    <w:nsid w:val="443F735E"/>
    <w:multiLevelType w:val="hybridMultilevel"/>
    <w:tmpl w:val="C8BA2900"/>
    <w:lvl w:ilvl="0" w:tplc="0C0A0005">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8" w15:restartNumberingAfterBreak="0">
    <w:nsid w:val="46173377"/>
    <w:multiLevelType w:val="hybridMultilevel"/>
    <w:tmpl w:val="37E23216"/>
    <w:lvl w:ilvl="0" w:tplc="0C0A0005">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9" w15:restartNumberingAfterBreak="0">
    <w:nsid w:val="47EA2766"/>
    <w:multiLevelType w:val="hybridMultilevel"/>
    <w:tmpl w:val="064E1E44"/>
    <w:lvl w:ilvl="0" w:tplc="340A0001">
      <w:start w:val="1"/>
      <w:numFmt w:val="bullet"/>
      <w:lvlText w:val=""/>
      <w:lvlJc w:val="left"/>
      <w:pPr>
        <w:ind w:left="1440" w:hanging="360"/>
      </w:pPr>
      <w:rPr>
        <w:rFonts w:ascii="Symbol" w:hAnsi="Symbol" w:hint="default"/>
      </w:rPr>
    </w:lvl>
    <w:lvl w:ilvl="1" w:tplc="340A0019">
      <w:start w:val="1"/>
      <w:numFmt w:val="lowerLetter"/>
      <w:lvlText w:val="%2."/>
      <w:lvlJc w:val="left"/>
      <w:pPr>
        <w:ind w:left="2160" w:hanging="360"/>
      </w:pPr>
      <w:rPr>
        <w:rFonts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15:restartNumberingAfterBreak="0">
    <w:nsid w:val="4893639A"/>
    <w:multiLevelType w:val="hybridMultilevel"/>
    <w:tmpl w:val="B04A9EB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15:restartNumberingAfterBreak="0">
    <w:nsid w:val="4D5205C7"/>
    <w:multiLevelType w:val="hybridMultilevel"/>
    <w:tmpl w:val="A1FE3C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DEE5959"/>
    <w:multiLevelType w:val="hybridMultilevel"/>
    <w:tmpl w:val="F7F896F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3" w15:restartNumberingAfterBreak="0">
    <w:nsid w:val="4F8B5852"/>
    <w:multiLevelType w:val="hybridMultilevel"/>
    <w:tmpl w:val="8B0CB556"/>
    <w:lvl w:ilvl="0" w:tplc="19344CD4">
      <w:start w:val="1"/>
      <w:numFmt w:val="bullet"/>
      <w:lvlText w:val=""/>
      <w:lvlJc w:val="left"/>
      <w:pPr>
        <w:ind w:left="1068" w:hanging="360"/>
      </w:pPr>
      <w:rPr>
        <w:rFonts w:ascii="Symbol" w:hAnsi="Symbol" w:hint="default"/>
        <w:b/>
        <w:color w:val="auto"/>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4" w15:restartNumberingAfterBreak="0">
    <w:nsid w:val="515A2BEE"/>
    <w:multiLevelType w:val="hybridMultilevel"/>
    <w:tmpl w:val="16BC7F8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5" w15:restartNumberingAfterBreak="0">
    <w:nsid w:val="52FF3797"/>
    <w:multiLevelType w:val="hybridMultilevel"/>
    <w:tmpl w:val="C010D648"/>
    <w:lvl w:ilvl="0" w:tplc="340A0001">
      <w:start w:val="1"/>
      <w:numFmt w:val="bullet"/>
      <w:lvlText w:val=""/>
      <w:lvlJc w:val="left"/>
      <w:pPr>
        <w:ind w:left="1440" w:hanging="360"/>
      </w:pPr>
      <w:rPr>
        <w:rFonts w:ascii="Symbol" w:hAnsi="Symbol" w:hint="default"/>
      </w:rPr>
    </w:lvl>
    <w:lvl w:ilvl="1" w:tplc="340A0003">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6" w15:restartNumberingAfterBreak="0">
    <w:nsid w:val="53E418E1"/>
    <w:multiLevelType w:val="hybridMultilevel"/>
    <w:tmpl w:val="47D08C4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7DB364C"/>
    <w:multiLevelType w:val="hybridMultilevel"/>
    <w:tmpl w:val="636ED4C0"/>
    <w:lvl w:ilvl="0" w:tplc="0C0A0005">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8" w15:restartNumberingAfterBreak="0">
    <w:nsid w:val="62C61CE2"/>
    <w:multiLevelType w:val="hybridMultilevel"/>
    <w:tmpl w:val="73FC103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9" w15:restartNumberingAfterBreak="0">
    <w:nsid w:val="66DC4A51"/>
    <w:multiLevelType w:val="hybridMultilevel"/>
    <w:tmpl w:val="A9128DCA"/>
    <w:lvl w:ilvl="0" w:tplc="340A0001">
      <w:start w:val="1"/>
      <w:numFmt w:val="bullet"/>
      <w:lvlText w:val=""/>
      <w:lvlJc w:val="left"/>
      <w:pPr>
        <w:ind w:left="1068" w:hanging="360"/>
      </w:pPr>
      <w:rPr>
        <w:rFonts w:ascii="Symbol" w:hAnsi="Symbol" w:hint="default"/>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0" w15:restartNumberingAfterBreak="0">
    <w:nsid w:val="6E4E778B"/>
    <w:multiLevelType w:val="hybridMultilevel"/>
    <w:tmpl w:val="A9A6B5D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1" w15:restartNumberingAfterBreak="0">
    <w:nsid w:val="71DD7FBF"/>
    <w:multiLevelType w:val="hybridMultilevel"/>
    <w:tmpl w:val="DB7CDDB2"/>
    <w:lvl w:ilvl="0" w:tplc="340A0001">
      <w:start w:val="1"/>
      <w:numFmt w:val="bullet"/>
      <w:lvlText w:val=""/>
      <w:lvlJc w:val="left"/>
      <w:pPr>
        <w:ind w:left="1485" w:hanging="360"/>
      </w:pPr>
      <w:rPr>
        <w:rFonts w:ascii="Symbol" w:hAnsi="Symbo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32" w15:restartNumberingAfterBreak="0">
    <w:nsid w:val="748D26EE"/>
    <w:multiLevelType w:val="hybridMultilevel"/>
    <w:tmpl w:val="5184C94E"/>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5F45B23"/>
    <w:multiLevelType w:val="hybridMultilevel"/>
    <w:tmpl w:val="2B3CE6E8"/>
    <w:lvl w:ilvl="0" w:tplc="340A0001">
      <w:start w:val="1"/>
      <w:numFmt w:val="bullet"/>
      <w:lvlText w:val=""/>
      <w:lvlJc w:val="left"/>
      <w:pPr>
        <w:ind w:left="720" w:hanging="360"/>
      </w:pPr>
      <w:rPr>
        <w:rFonts w:ascii="Symbol" w:hAnsi="Symbol" w:hint="default"/>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8121008"/>
    <w:multiLevelType w:val="hybridMultilevel"/>
    <w:tmpl w:val="8F449DF8"/>
    <w:lvl w:ilvl="0" w:tplc="0D7E08FE">
      <w:start w:val="1"/>
      <w:numFmt w:val="bullet"/>
      <w:lvlText w:val=""/>
      <w:lvlJc w:val="left"/>
      <w:pPr>
        <w:ind w:left="1800" w:hanging="360"/>
      </w:pPr>
      <w:rPr>
        <w:rFonts w:ascii="Symbol" w:hAnsi="Symbo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35" w15:restartNumberingAfterBreak="0">
    <w:nsid w:val="790037BC"/>
    <w:multiLevelType w:val="hybridMultilevel"/>
    <w:tmpl w:val="E7321CC8"/>
    <w:lvl w:ilvl="0" w:tplc="20DE6436">
      <w:start w:val="1"/>
      <w:numFmt w:val="bullet"/>
      <w:lvlText w:val="­"/>
      <w:lvlJc w:val="left"/>
      <w:pPr>
        <w:ind w:left="1440" w:hanging="360"/>
      </w:pPr>
      <w:rPr>
        <w:rFonts w:ascii="Courier New" w:hAnsi="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6" w15:restartNumberingAfterBreak="0">
    <w:nsid w:val="798B1959"/>
    <w:multiLevelType w:val="hybridMultilevel"/>
    <w:tmpl w:val="3D7086E0"/>
    <w:lvl w:ilvl="0" w:tplc="340A0019">
      <w:start w:val="1"/>
      <w:numFmt w:val="lowerLetter"/>
      <w:lvlText w:val="%1."/>
      <w:lvlJc w:val="lef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37" w15:restartNumberingAfterBreak="0">
    <w:nsid w:val="7E566EBB"/>
    <w:multiLevelType w:val="hybridMultilevel"/>
    <w:tmpl w:val="AC1C5284"/>
    <w:lvl w:ilvl="0" w:tplc="0C0A0005">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8" w15:restartNumberingAfterBreak="0">
    <w:nsid w:val="7F360624"/>
    <w:multiLevelType w:val="hybridMultilevel"/>
    <w:tmpl w:val="376823A2"/>
    <w:lvl w:ilvl="0" w:tplc="71764F02">
      <w:start w:val="1"/>
      <w:numFmt w:val="upperLetter"/>
      <w:lvlText w:val="%1."/>
      <w:lvlJc w:val="left"/>
      <w:pPr>
        <w:ind w:left="720" w:hanging="360"/>
      </w:pPr>
      <w:rPr>
        <w:rFonts w:hint="default"/>
        <w:b/>
        <w:bCs/>
        <w:color w:val="0070C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548293499">
    <w:abstractNumId w:val="9"/>
  </w:num>
  <w:num w:numId="2" w16cid:durableId="1040933488">
    <w:abstractNumId w:val="29"/>
  </w:num>
  <w:num w:numId="3" w16cid:durableId="551696042">
    <w:abstractNumId w:val="3"/>
  </w:num>
  <w:num w:numId="4" w16cid:durableId="574633880">
    <w:abstractNumId w:val="8"/>
  </w:num>
  <w:num w:numId="5" w16cid:durableId="1970746500">
    <w:abstractNumId w:val="23"/>
  </w:num>
  <w:num w:numId="6" w16cid:durableId="158662924">
    <w:abstractNumId w:val="15"/>
  </w:num>
  <w:num w:numId="7" w16cid:durableId="1824010020">
    <w:abstractNumId w:val="16"/>
  </w:num>
  <w:num w:numId="8" w16cid:durableId="39549494">
    <w:abstractNumId w:val="32"/>
  </w:num>
  <w:num w:numId="9" w16cid:durableId="1209142135">
    <w:abstractNumId w:val="24"/>
  </w:num>
  <w:num w:numId="10" w16cid:durableId="1045518540">
    <w:abstractNumId w:val="20"/>
  </w:num>
  <w:num w:numId="11" w16cid:durableId="24868346">
    <w:abstractNumId w:val="4"/>
  </w:num>
  <w:num w:numId="12" w16cid:durableId="591861553">
    <w:abstractNumId w:val="33"/>
  </w:num>
  <w:num w:numId="13" w16cid:durableId="1487279424">
    <w:abstractNumId w:val="26"/>
  </w:num>
  <w:num w:numId="14" w16cid:durableId="287392155">
    <w:abstractNumId w:val="25"/>
  </w:num>
  <w:num w:numId="15" w16cid:durableId="1652101085">
    <w:abstractNumId w:val="19"/>
  </w:num>
  <w:num w:numId="16" w16cid:durableId="1500921871">
    <w:abstractNumId w:val="13"/>
  </w:num>
  <w:num w:numId="17" w16cid:durableId="1053768173">
    <w:abstractNumId w:val="36"/>
  </w:num>
  <w:num w:numId="18" w16cid:durableId="410349226">
    <w:abstractNumId w:val="1"/>
  </w:num>
  <w:num w:numId="19" w16cid:durableId="949354815">
    <w:abstractNumId w:val="6"/>
  </w:num>
  <w:num w:numId="20" w16cid:durableId="1160579242">
    <w:abstractNumId w:val="7"/>
  </w:num>
  <w:num w:numId="21" w16cid:durableId="1064908557">
    <w:abstractNumId w:val="22"/>
  </w:num>
  <w:num w:numId="22" w16cid:durableId="329140629">
    <w:abstractNumId w:val="2"/>
  </w:num>
  <w:num w:numId="23" w16cid:durableId="939987284">
    <w:abstractNumId w:val="31"/>
  </w:num>
  <w:num w:numId="24" w16cid:durableId="844170188">
    <w:abstractNumId w:val="21"/>
  </w:num>
  <w:num w:numId="25" w16cid:durableId="1878396068">
    <w:abstractNumId w:val="38"/>
  </w:num>
  <w:num w:numId="26" w16cid:durableId="1001155393">
    <w:abstractNumId w:val="0"/>
  </w:num>
  <w:num w:numId="27" w16cid:durableId="1760784869">
    <w:abstractNumId w:val="12"/>
  </w:num>
  <w:num w:numId="28" w16cid:durableId="1753891986">
    <w:abstractNumId w:val="35"/>
  </w:num>
  <w:num w:numId="29" w16cid:durableId="1370179520">
    <w:abstractNumId w:val="30"/>
  </w:num>
  <w:num w:numId="30" w16cid:durableId="109672596">
    <w:abstractNumId w:val="28"/>
  </w:num>
  <w:num w:numId="31" w16cid:durableId="1880430622">
    <w:abstractNumId w:val="11"/>
  </w:num>
  <w:num w:numId="32" w16cid:durableId="1164978360">
    <w:abstractNumId w:val="5"/>
  </w:num>
  <w:num w:numId="33" w16cid:durableId="1730881270">
    <w:abstractNumId w:val="34"/>
  </w:num>
  <w:num w:numId="34" w16cid:durableId="228469088">
    <w:abstractNumId w:val="37"/>
  </w:num>
  <w:num w:numId="35" w16cid:durableId="1756127013">
    <w:abstractNumId w:val="27"/>
  </w:num>
  <w:num w:numId="36" w16cid:durableId="1253272007">
    <w:abstractNumId w:val="18"/>
  </w:num>
  <w:num w:numId="37" w16cid:durableId="591202203">
    <w:abstractNumId w:val="10"/>
  </w:num>
  <w:num w:numId="38" w16cid:durableId="797183818">
    <w:abstractNumId w:val="14"/>
  </w:num>
  <w:num w:numId="39" w16cid:durableId="5831485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DA"/>
    <w:rsid w:val="0000196A"/>
    <w:rsid w:val="000100B6"/>
    <w:rsid w:val="00031177"/>
    <w:rsid w:val="00033C11"/>
    <w:rsid w:val="000418FE"/>
    <w:rsid w:val="00046927"/>
    <w:rsid w:val="00070B6C"/>
    <w:rsid w:val="0007117F"/>
    <w:rsid w:val="0008164B"/>
    <w:rsid w:val="000927A0"/>
    <w:rsid w:val="00092867"/>
    <w:rsid w:val="000C2E68"/>
    <w:rsid w:val="000E7CB0"/>
    <w:rsid w:val="000F2C1E"/>
    <w:rsid w:val="000F69FF"/>
    <w:rsid w:val="00107EFC"/>
    <w:rsid w:val="00116598"/>
    <w:rsid w:val="00120AC7"/>
    <w:rsid w:val="001214CD"/>
    <w:rsid w:val="00125D97"/>
    <w:rsid w:val="00132979"/>
    <w:rsid w:val="001A5F1F"/>
    <w:rsid w:val="001A63E1"/>
    <w:rsid w:val="001B2D6D"/>
    <w:rsid w:val="001F35BD"/>
    <w:rsid w:val="002043BB"/>
    <w:rsid w:val="00206330"/>
    <w:rsid w:val="00210877"/>
    <w:rsid w:val="002146DA"/>
    <w:rsid w:val="00216738"/>
    <w:rsid w:val="002174D0"/>
    <w:rsid w:val="002175AB"/>
    <w:rsid w:val="00231C09"/>
    <w:rsid w:val="00243CE5"/>
    <w:rsid w:val="002714EE"/>
    <w:rsid w:val="0027645E"/>
    <w:rsid w:val="002C02E1"/>
    <w:rsid w:val="002D0FA2"/>
    <w:rsid w:val="002D6CE2"/>
    <w:rsid w:val="002E388F"/>
    <w:rsid w:val="002E39D7"/>
    <w:rsid w:val="002F7348"/>
    <w:rsid w:val="002F7DB4"/>
    <w:rsid w:val="00303E2D"/>
    <w:rsid w:val="00315894"/>
    <w:rsid w:val="00334220"/>
    <w:rsid w:val="00335F2B"/>
    <w:rsid w:val="00346109"/>
    <w:rsid w:val="00370853"/>
    <w:rsid w:val="0041500D"/>
    <w:rsid w:val="00422D54"/>
    <w:rsid w:val="004320CA"/>
    <w:rsid w:val="00461234"/>
    <w:rsid w:val="004843EA"/>
    <w:rsid w:val="00487CB9"/>
    <w:rsid w:val="004920D6"/>
    <w:rsid w:val="004B2559"/>
    <w:rsid w:val="004C407B"/>
    <w:rsid w:val="004E4C36"/>
    <w:rsid w:val="004E5240"/>
    <w:rsid w:val="004F03DA"/>
    <w:rsid w:val="0050453D"/>
    <w:rsid w:val="0052156C"/>
    <w:rsid w:val="00564FE0"/>
    <w:rsid w:val="00565BC1"/>
    <w:rsid w:val="00566B89"/>
    <w:rsid w:val="005A11F8"/>
    <w:rsid w:val="005B4E28"/>
    <w:rsid w:val="005E7212"/>
    <w:rsid w:val="006053BC"/>
    <w:rsid w:val="00613EF6"/>
    <w:rsid w:val="00624229"/>
    <w:rsid w:val="00643EAF"/>
    <w:rsid w:val="00657C36"/>
    <w:rsid w:val="00662CEF"/>
    <w:rsid w:val="00677569"/>
    <w:rsid w:val="00680629"/>
    <w:rsid w:val="006826F2"/>
    <w:rsid w:val="006A19A9"/>
    <w:rsid w:val="006B6386"/>
    <w:rsid w:val="006B7962"/>
    <w:rsid w:val="006D5E76"/>
    <w:rsid w:val="006F77C7"/>
    <w:rsid w:val="00704B2C"/>
    <w:rsid w:val="00706FDA"/>
    <w:rsid w:val="00710773"/>
    <w:rsid w:val="0072672D"/>
    <w:rsid w:val="00740611"/>
    <w:rsid w:val="007556E7"/>
    <w:rsid w:val="00761809"/>
    <w:rsid w:val="00766FEA"/>
    <w:rsid w:val="00776317"/>
    <w:rsid w:val="00776EB8"/>
    <w:rsid w:val="007921F9"/>
    <w:rsid w:val="007B2799"/>
    <w:rsid w:val="007C6564"/>
    <w:rsid w:val="007F3C29"/>
    <w:rsid w:val="007F455C"/>
    <w:rsid w:val="008138B1"/>
    <w:rsid w:val="00850B28"/>
    <w:rsid w:val="008510E9"/>
    <w:rsid w:val="0085230F"/>
    <w:rsid w:val="00891F97"/>
    <w:rsid w:val="008956CE"/>
    <w:rsid w:val="008B2D8B"/>
    <w:rsid w:val="008E0FD4"/>
    <w:rsid w:val="009049D1"/>
    <w:rsid w:val="00922502"/>
    <w:rsid w:val="00927F15"/>
    <w:rsid w:val="009343A0"/>
    <w:rsid w:val="009405D7"/>
    <w:rsid w:val="009425FE"/>
    <w:rsid w:val="00954AB3"/>
    <w:rsid w:val="009769F7"/>
    <w:rsid w:val="00982B73"/>
    <w:rsid w:val="00992CB6"/>
    <w:rsid w:val="009A2D1B"/>
    <w:rsid w:val="009B1D93"/>
    <w:rsid w:val="009B668E"/>
    <w:rsid w:val="009B7169"/>
    <w:rsid w:val="009C19CC"/>
    <w:rsid w:val="009C2A01"/>
    <w:rsid w:val="009C3D10"/>
    <w:rsid w:val="009D51F3"/>
    <w:rsid w:val="009E0F17"/>
    <w:rsid w:val="009F1E44"/>
    <w:rsid w:val="009F42A6"/>
    <w:rsid w:val="00A24BEF"/>
    <w:rsid w:val="00A27A81"/>
    <w:rsid w:val="00A31282"/>
    <w:rsid w:val="00A41391"/>
    <w:rsid w:val="00A42C79"/>
    <w:rsid w:val="00A439BD"/>
    <w:rsid w:val="00A439C8"/>
    <w:rsid w:val="00A608FF"/>
    <w:rsid w:val="00A648A5"/>
    <w:rsid w:val="00A74AC4"/>
    <w:rsid w:val="00AE7CF3"/>
    <w:rsid w:val="00B113D4"/>
    <w:rsid w:val="00B24BF6"/>
    <w:rsid w:val="00B27D31"/>
    <w:rsid w:val="00B3457F"/>
    <w:rsid w:val="00B40BC5"/>
    <w:rsid w:val="00B747BE"/>
    <w:rsid w:val="00BF32F8"/>
    <w:rsid w:val="00BF3805"/>
    <w:rsid w:val="00C06CDC"/>
    <w:rsid w:val="00C25F7E"/>
    <w:rsid w:val="00C26886"/>
    <w:rsid w:val="00C3249E"/>
    <w:rsid w:val="00C339F5"/>
    <w:rsid w:val="00C46575"/>
    <w:rsid w:val="00C717C9"/>
    <w:rsid w:val="00C8776C"/>
    <w:rsid w:val="00C91AC9"/>
    <w:rsid w:val="00C91B33"/>
    <w:rsid w:val="00C96465"/>
    <w:rsid w:val="00CA2D43"/>
    <w:rsid w:val="00CB25E1"/>
    <w:rsid w:val="00CC21B8"/>
    <w:rsid w:val="00CC604A"/>
    <w:rsid w:val="00CD5813"/>
    <w:rsid w:val="00CF6555"/>
    <w:rsid w:val="00D11C8D"/>
    <w:rsid w:val="00D316BA"/>
    <w:rsid w:val="00D35BC1"/>
    <w:rsid w:val="00D4162D"/>
    <w:rsid w:val="00D45D98"/>
    <w:rsid w:val="00D63124"/>
    <w:rsid w:val="00DC488E"/>
    <w:rsid w:val="00DD5D06"/>
    <w:rsid w:val="00DE4731"/>
    <w:rsid w:val="00DF4371"/>
    <w:rsid w:val="00E117FA"/>
    <w:rsid w:val="00E12A67"/>
    <w:rsid w:val="00E16CED"/>
    <w:rsid w:val="00E32BBA"/>
    <w:rsid w:val="00E375B1"/>
    <w:rsid w:val="00E60B56"/>
    <w:rsid w:val="00E71C46"/>
    <w:rsid w:val="00E76396"/>
    <w:rsid w:val="00E87AE5"/>
    <w:rsid w:val="00E94F38"/>
    <w:rsid w:val="00EA4739"/>
    <w:rsid w:val="00EC2BE9"/>
    <w:rsid w:val="00EE0147"/>
    <w:rsid w:val="00EE3C87"/>
    <w:rsid w:val="00EF0EB5"/>
    <w:rsid w:val="00F1470F"/>
    <w:rsid w:val="00F159B1"/>
    <w:rsid w:val="00F17974"/>
    <w:rsid w:val="00F555DA"/>
    <w:rsid w:val="00F600DB"/>
    <w:rsid w:val="00F7352A"/>
    <w:rsid w:val="00F8017D"/>
    <w:rsid w:val="00F851C3"/>
    <w:rsid w:val="00F95A35"/>
    <w:rsid w:val="00FA2F33"/>
    <w:rsid w:val="00FA542B"/>
    <w:rsid w:val="00FB2DA9"/>
    <w:rsid w:val="00FD7528"/>
    <w:rsid w:val="00FD762C"/>
    <w:rsid w:val="00FE1BC0"/>
    <w:rsid w:val="00FE2FCD"/>
    <w:rsid w:val="00FF70FF"/>
    <w:rsid w:val="00FF76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E8F"/>
  <w15:docId w15:val="{AB257CE7-8637-4C67-9AFC-DA5C58A0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8C"/>
    <w:pPr>
      <w:spacing w:after="200" w:line="276" w:lineRule="auto"/>
    </w:pPr>
    <w:rPr>
      <w:rFonts w:eastAsiaTheme="minorEastAsia"/>
      <w:lang w:eastAsia="es-CL"/>
    </w:rPr>
  </w:style>
  <w:style w:type="paragraph" w:styleId="Ttulo3">
    <w:name w:val="heading 3"/>
    <w:basedOn w:val="Normal"/>
    <w:next w:val="Normal"/>
    <w:link w:val="Ttulo3Car"/>
    <w:qFormat/>
    <w:rsid w:val="00776EB8"/>
    <w:pPr>
      <w:keepNext/>
      <w:spacing w:after="0" w:line="240" w:lineRule="auto"/>
      <w:outlineLvl w:val="2"/>
    </w:pPr>
    <w:rPr>
      <w:rFonts w:ascii="Arial Narrow" w:eastAsia="Times New Roman" w:hAnsi="Arial Narrow" w:cs="Times New Roman"/>
      <w:sz w:val="20"/>
      <w:szCs w:val="20"/>
      <w:u w:val="single"/>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06FDA"/>
    <w:pPr>
      <w:spacing w:after="0" w:line="240" w:lineRule="auto"/>
    </w:pPr>
    <w:rPr>
      <w:lang w:val="es-ES"/>
    </w:rPr>
  </w:style>
  <w:style w:type="character" w:styleId="Refdecomentario">
    <w:name w:val="annotation reference"/>
    <w:basedOn w:val="Fuentedeprrafopredeter"/>
    <w:uiPriority w:val="99"/>
    <w:semiHidden/>
    <w:unhideWhenUsed/>
    <w:rsid w:val="00706FDA"/>
    <w:rPr>
      <w:sz w:val="16"/>
      <w:szCs w:val="16"/>
    </w:rPr>
  </w:style>
  <w:style w:type="paragraph" w:styleId="Textocomentario">
    <w:name w:val="annotation text"/>
    <w:basedOn w:val="Normal"/>
    <w:link w:val="TextocomentarioCar"/>
    <w:uiPriority w:val="99"/>
    <w:unhideWhenUsed/>
    <w:rsid w:val="00706FDA"/>
    <w:pPr>
      <w:spacing w:line="240" w:lineRule="auto"/>
    </w:pPr>
    <w:rPr>
      <w:sz w:val="20"/>
      <w:szCs w:val="20"/>
      <w:lang w:val="es-ES"/>
    </w:rPr>
  </w:style>
  <w:style w:type="character" w:customStyle="1" w:styleId="TextocomentarioCar">
    <w:name w:val="Texto comentario Car"/>
    <w:basedOn w:val="Fuentedeprrafopredeter"/>
    <w:link w:val="Textocomentario"/>
    <w:uiPriority w:val="99"/>
    <w:rsid w:val="00706FDA"/>
    <w:rPr>
      <w:sz w:val="20"/>
      <w:szCs w:val="20"/>
      <w:lang w:val="es-ES"/>
    </w:rPr>
  </w:style>
  <w:style w:type="paragraph" w:styleId="Textodeglobo">
    <w:name w:val="Balloon Text"/>
    <w:basedOn w:val="Normal"/>
    <w:link w:val="TextodegloboCar"/>
    <w:uiPriority w:val="99"/>
    <w:semiHidden/>
    <w:unhideWhenUsed/>
    <w:rsid w:val="00706F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6FDA"/>
    <w:rPr>
      <w:rFonts w:ascii="Segoe UI" w:hAnsi="Segoe UI" w:cs="Segoe UI"/>
      <w:sz w:val="18"/>
      <w:szCs w:val="18"/>
    </w:rPr>
  </w:style>
  <w:style w:type="paragraph" w:styleId="Encabezado">
    <w:name w:val="header"/>
    <w:basedOn w:val="Normal"/>
    <w:link w:val="EncabezadoCar"/>
    <w:uiPriority w:val="99"/>
    <w:unhideWhenUsed/>
    <w:rsid w:val="00776E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6EB8"/>
  </w:style>
  <w:style w:type="paragraph" w:styleId="Piedepgina">
    <w:name w:val="footer"/>
    <w:basedOn w:val="Normal"/>
    <w:link w:val="PiedepginaCar"/>
    <w:uiPriority w:val="99"/>
    <w:unhideWhenUsed/>
    <w:rsid w:val="00776E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6EB8"/>
  </w:style>
  <w:style w:type="character" w:customStyle="1" w:styleId="Ttulo3Car">
    <w:name w:val="Título 3 Car"/>
    <w:basedOn w:val="Fuentedeprrafopredeter"/>
    <w:link w:val="Ttulo3"/>
    <w:rsid w:val="00776EB8"/>
    <w:rPr>
      <w:rFonts w:ascii="Arial Narrow" w:eastAsia="Times New Roman" w:hAnsi="Arial Narrow" w:cs="Times New Roman"/>
      <w:sz w:val="20"/>
      <w:szCs w:val="20"/>
      <w:u w:val="single"/>
      <w:lang w:val="es-ES_tradnl" w:eastAsia="es-ES"/>
    </w:rPr>
  </w:style>
  <w:style w:type="table" w:styleId="Tablaconcuadrcula">
    <w:name w:val="Table Grid"/>
    <w:basedOn w:val="Tablanormal"/>
    <w:uiPriority w:val="39"/>
    <w:rsid w:val="004C4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320CA"/>
    <w:pPr>
      <w:ind w:left="720"/>
      <w:contextualSpacing/>
    </w:pPr>
  </w:style>
  <w:style w:type="paragraph" w:styleId="Asuntodelcomentario">
    <w:name w:val="annotation subject"/>
    <w:basedOn w:val="Textocomentario"/>
    <w:next w:val="Textocomentario"/>
    <w:link w:val="AsuntodelcomentarioCar"/>
    <w:uiPriority w:val="99"/>
    <w:semiHidden/>
    <w:unhideWhenUsed/>
    <w:rsid w:val="00EE3C87"/>
    <w:pPr>
      <w:spacing w:after="160"/>
    </w:pPr>
    <w:rPr>
      <w:b/>
      <w:bCs/>
      <w:lang w:val="es-CL"/>
    </w:rPr>
  </w:style>
  <w:style w:type="character" w:customStyle="1" w:styleId="AsuntodelcomentarioCar">
    <w:name w:val="Asunto del comentario Car"/>
    <w:basedOn w:val="TextocomentarioCar"/>
    <w:link w:val="Asuntodelcomentario"/>
    <w:uiPriority w:val="99"/>
    <w:semiHidden/>
    <w:rsid w:val="00EE3C87"/>
    <w:rPr>
      <w:b/>
      <w:bCs/>
      <w:sz w:val="20"/>
      <w:szCs w:val="20"/>
      <w:lang w:val="es-ES"/>
    </w:rPr>
  </w:style>
  <w:style w:type="paragraph" w:styleId="Textonotapie">
    <w:name w:val="footnote text"/>
    <w:basedOn w:val="Normal"/>
    <w:link w:val="TextonotapieCar"/>
    <w:uiPriority w:val="99"/>
    <w:unhideWhenUsed/>
    <w:rsid w:val="000F2C1E"/>
    <w:pPr>
      <w:spacing w:after="0" w:line="240" w:lineRule="auto"/>
    </w:pPr>
    <w:rPr>
      <w:sz w:val="20"/>
      <w:szCs w:val="20"/>
      <w:lang w:val="es-ES"/>
    </w:rPr>
  </w:style>
  <w:style w:type="character" w:customStyle="1" w:styleId="TextonotapieCar">
    <w:name w:val="Texto nota pie Car"/>
    <w:basedOn w:val="Fuentedeprrafopredeter"/>
    <w:link w:val="Textonotapie"/>
    <w:uiPriority w:val="99"/>
    <w:rsid w:val="000F2C1E"/>
    <w:rPr>
      <w:sz w:val="20"/>
      <w:szCs w:val="20"/>
      <w:lang w:val="es-ES"/>
    </w:rPr>
  </w:style>
  <w:style w:type="character" w:styleId="Refdenotaalpie">
    <w:name w:val="footnote reference"/>
    <w:basedOn w:val="Fuentedeprrafopredeter"/>
    <w:uiPriority w:val="99"/>
    <w:semiHidden/>
    <w:unhideWhenUsed/>
    <w:rsid w:val="000F2C1E"/>
    <w:rPr>
      <w:vertAlign w:val="superscript"/>
    </w:rPr>
  </w:style>
  <w:style w:type="character" w:styleId="Hipervnculo">
    <w:name w:val="Hyperlink"/>
    <w:basedOn w:val="Fuentedeprrafopredeter"/>
    <w:uiPriority w:val="99"/>
    <w:unhideWhenUsed/>
    <w:rsid w:val="00A27A81"/>
    <w:rPr>
      <w:color w:val="0563C1" w:themeColor="hyperlink"/>
      <w:u w:val="single"/>
    </w:rPr>
  </w:style>
  <w:style w:type="character" w:styleId="Mencinsinresolver">
    <w:name w:val="Unresolved Mention"/>
    <w:basedOn w:val="Fuentedeprrafopredeter"/>
    <w:uiPriority w:val="99"/>
    <w:semiHidden/>
    <w:unhideWhenUsed/>
    <w:rsid w:val="00A27A81"/>
    <w:rPr>
      <w:color w:val="605E5C"/>
      <w:shd w:val="clear" w:color="auto" w:fill="E1DFDD"/>
    </w:rPr>
  </w:style>
  <w:style w:type="paragraph" w:styleId="Ttulo">
    <w:name w:val="Title"/>
    <w:basedOn w:val="Normal"/>
    <w:next w:val="Normal"/>
    <w:link w:val="TtuloCar"/>
    <w:uiPriority w:val="10"/>
    <w:qFormat/>
    <w:rsid w:val="00216738"/>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20"/>
      <w:lang w:val="es-ES" w:eastAsia="es-ES"/>
    </w:rPr>
  </w:style>
  <w:style w:type="character" w:customStyle="1" w:styleId="TtuloCar">
    <w:name w:val="Título Car"/>
    <w:basedOn w:val="Fuentedeprrafopredeter"/>
    <w:link w:val="Ttulo"/>
    <w:uiPriority w:val="10"/>
    <w:rsid w:val="00216738"/>
    <w:rPr>
      <w:rFonts w:asciiTheme="majorHAnsi" w:eastAsiaTheme="majorEastAsia" w:hAnsiTheme="majorHAnsi" w:cstheme="majorBidi"/>
      <w:caps/>
      <w:color w:val="1F4E79" w:themeColor="accent1" w:themeShade="80"/>
      <w:kern w:val="28"/>
      <w:sz w:val="38"/>
      <w:szCs w:val="20"/>
      <w:lang w:val="es-ES" w:eastAsia="es-ES"/>
    </w:rPr>
  </w:style>
  <w:style w:type="character" w:customStyle="1" w:styleId="SinespaciadoCar">
    <w:name w:val="Sin espaciado Car"/>
    <w:basedOn w:val="Fuentedeprrafopredeter"/>
    <w:link w:val="Sinespaciado"/>
    <w:uiPriority w:val="1"/>
    <w:rsid w:val="00216738"/>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CDFA9E0DA74F2B8FDE16C4452B1CF7"/>
        <w:category>
          <w:name w:val="General"/>
          <w:gallery w:val="placeholder"/>
        </w:category>
        <w:types>
          <w:type w:val="bbPlcHdr"/>
        </w:types>
        <w:behaviors>
          <w:behavior w:val="content"/>
        </w:behaviors>
        <w:guid w:val="{C2DD22EF-D395-4AAE-8637-0AFBDCDCBC09}"/>
      </w:docPartPr>
      <w:docPartBody>
        <w:p w:rsidR="00B827EF" w:rsidRDefault="00EA2666" w:rsidP="00EA2666">
          <w:pPr>
            <w:pStyle w:val="63CDFA9E0DA74F2B8FDE16C4452B1CF7"/>
          </w:pPr>
          <w:r>
            <w:rPr>
              <w:caps/>
              <w:color w:val="4472C4" w:themeColor="accent1"/>
              <w:sz w:val="18"/>
              <w:szCs w:val="18"/>
              <w:lang w:val="es-ES"/>
            </w:rPr>
            <w:t>[Título del documento]</w:t>
          </w:r>
        </w:p>
      </w:docPartBody>
    </w:docPart>
    <w:docPart>
      <w:docPartPr>
        <w:name w:val="4CD6BB101A08421F8B7F6CC421C96FA8"/>
        <w:category>
          <w:name w:val="General"/>
          <w:gallery w:val="placeholder"/>
        </w:category>
        <w:types>
          <w:type w:val="bbPlcHdr"/>
        </w:types>
        <w:behaviors>
          <w:behavior w:val="content"/>
        </w:behaviors>
        <w:guid w:val="{5055516F-9D79-4DE8-90D7-17A8429C519A}"/>
      </w:docPartPr>
      <w:docPartBody>
        <w:p w:rsidR="00B827EF" w:rsidRDefault="00EA2666" w:rsidP="00EA2666">
          <w:pPr>
            <w:pStyle w:val="4CD6BB101A08421F8B7F6CC421C96FA8"/>
          </w:pPr>
          <w:r>
            <w:rPr>
              <w:caps/>
              <w:color w:val="4472C4" w:themeColor="accent1"/>
              <w:sz w:val="18"/>
              <w:szCs w:val="18"/>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66"/>
    <w:rsid w:val="0002537F"/>
    <w:rsid w:val="0004598F"/>
    <w:rsid w:val="00120AC7"/>
    <w:rsid w:val="00125B55"/>
    <w:rsid w:val="003030F2"/>
    <w:rsid w:val="003A5321"/>
    <w:rsid w:val="003C1B80"/>
    <w:rsid w:val="004613B0"/>
    <w:rsid w:val="004638E6"/>
    <w:rsid w:val="00565D4B"/>
    <w:rsid w:val="005A4A96"/>
    <w:rsid w:val="005F58AE"/>
    <w:rsid w:val="00614B82"/>
    <w:rsid w:val="00640392"/>
    <w:rsid w:val="00664D2B"/>
    <w:rsid w:val="00691540"/>
    <w:rsid w:val="006B7962"/>
    <w:rsid w:val="006C235A"/>
    <w:rsid w:val="00800B95"/>
    <w:rsid w:val="008311C0"/>
    <w:rsid w:val="0087204B"/>
    <w:rsid w:val="0088258C"/>
    <w:rsid w:val="008C52C6"/>
    <w:rsid w:val="008E183F"/>
    <w:rsid w:val="00A00FDE"/>
    <w:rsid w:val="00AD7A5F"/>
    <w:rsid w:val="00B827EF"/>
    <w:rsid w:val="00BC2DF8"/>
    <w:rsid w:val="00C02643"/>
    <w:rsid w:val="00C0726D"/>
    <w:rsid w:val="00C25F7E"/>
    <w:rsid w:val="00EA2666"/>
    <w:rsid w:val="00F07872"/>
    <w:rsid w:val="00FF59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3CDFA9E0DA74F2B8FDE16C4452B1CF7">
    <w:name w:val="63CDFA9E0DA74F2B8FDE16C4452B1CF7"/>
    <w:rsid w:val="00EA2666"/>
  </w:style>
  <w:style w:type="paragraph" w:customStyle="1" w:styleId="4CD6BB101A08421F8B7F6CC421C96FA8">
    <w:name w:val="4CD6BB101A08421F8B7F6CC421C96FA8"/>
    <w:rsid w:val="00EA2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GUÍA OPERATIVA FRIL</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CCC340-8C2C-4AE4-B15E-3773B12D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2828</Words>
  <Characters>15556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nombre del proyecto
(según ficha idi)</vt:lpstr>
    </vt:vector>
  </TitlesOfParts>
  <Company>Microsoft</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proyecto
(según ficha idi)</dc:title>
  <dc:creator>www.goredenuble.cl</dc:creator>
  <cp:lastModifiedBy>María José Gutiérrez</cp:lastModifiedBy>
  <cp:revision>24</cp:revision>
  <cp:lastPrinted>2018-10-17T19:01:00Z</cp:lastPrinted>
  <dcterms:created xsi:type="dcterms:W3CDTF">2020-09-10T18:06:00Z</dcterms:created>
  <dcterms:modified xsi:type="dcterms:W3CDTF">2026-02-02T15:35:00Z</dcterms:modified>
</cp:coreProperties>
</file>