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BEE4" w14:textId="77777777" w:rsidR="003237A2" w:rsidRDefault="003237A2" w:rsidP="00AA43DC">
      <w:pPr>
        <w:pBdr>
          <w:top w:val="single" w:sz="4" w:space="1" w:color="auto"/>
        </w:pBdr>
        <w:ind w:left="1080" w:hanging="720"/>
      </w:pPr>
    </w:p>
    <w:p w14:paraId="2EFC7CB4" w14:textId="77777777" w:rsidR="00AA43DC" w:rsidRDefault="00AA43DC" w:rsidP="00AA43DC">
      <w:pPr>
        <w:pBdr>
          <w:top w:val="single" w:sz="4" w:space="1" w:color="auto"/>
        </w:pBdr>
        <w:ind w:left="1080" w:hanging="720"/>
      </w:pPr>
    </w:p>
    <w:p w14:paraId="300D9E9A" w14:textId="77777777" w:rsidR="00AA43DC" w:rsidRDefault="00AA43DC" w:rsidP="00AA43DC">
      <w:pPr>
        <w:pBdr>
          <w:top w:val="single" w:sz="4" w:space="1" w:color="auto"/>
        </w:pBdr>
        <w:ind w:left="1080" w:hanging="720"/>
      </w:pPr>
    </w:p>
    <w:p w14:paraId="72FFE2C1" w14:textId="77777777" w:rsidR="00AA43DC" w:rsidRDefault="00AA43DC" w:rsidP="00AA43DC">
      <w:pPr>
        <w:pBdr>
          <w:top w:val="single" w:sz="4" w:space="1" w:color="auto"/>
        </w:pBdr>
        <w:ind w:left="1080" w:hanging="720"/>
      </w:pPr>
    </w:p>
    <w:p w14:paraId="03BC9302" w14:textId="77777777" w:rsidR="00AA43DC" w:rsidRDefault="00AA43DC" w:rsidP="00AA43DC">
      <w:pPr>
        <w:pBdr>
          <w:top w:val="single" w:sz="4" w:space="1" w:color="auto"/>
        </w:pBdr>
        <w:ind w:left="1080" w:hanging="720"/>
      </w:pPr>
    </w:p>
    <w:p w14:paraId="328C1A3E" w14:textId="77777777" w:rsidR="00AA43DC" w:rsidRDefault="00AA43DC" w:rsidP="00AA43DC">
      <w:pPr>
        <w:pBdr>
          <w:top w:val="single" w:sz="4" w:space="1" w:color="auto"/>
        </w:pBdr>
        <w:ind w:left="1080" w:hanging="720"/>
      </w:pPr>
    </w:p>
    <w:p w14:paraId="4043045F" w14:textId="77777777" w:rsidR="00AA43DC" w:rsidRDefault="00AA43DC" w:rsidP="00AA43DC">
      <w:pPr>
        <w:pBdr>
          <w:top w:val="single" w:sz="4" w:space="1" w:color="auto"/>
        </w:pBdr>
        <w:ind w:left="1080" w:hanging="720"/>
      </w:pPr>
    </w:p>
    <w:p w14:paraId="6DCE5DC2" w14:textId="77777777" w:rsidR="00AA43DC" w:rsidRPr="00050E27" w:rsidRDefault="00AA43DC" w:rsidP="00AA43DC">
      <w:pPr>
        <w:pBdr>
          <w:top w:val="single" w:sz="4" w:space="1" w:color="auto"/>
        </w:pBdr>
        <w:ind w:left="1080" w:hanging="720"/>
      </w:pPr>
    </w:p>
    <w:p w14:paraId="5589F3B4" w14:textId="75350994" w:rsidR="00AA43DC" w:rsidRPr="00AA43DC" w:rsidRDefault="496B7E10" w:rsidP="496B7E10">
      <w:pPr>
        <w:pBdr>
          <w:top w:val="single" w:sz="4" w:space="1" w:color="auto"/>
          <w:bottom w:val="single" w:sz="4" w:space="1" w:color="auto"/>
        </w:pBdr>
        <w:spacing w:line="240" w:lineRule="auto"/>
        <w:jc w:val="center"/>
        <w:rPr>
          <w:b/>
          <w:bCs/>
          <w:sz w:val="44"/>
          <w:szCs w:val="44"/>
        </w:rPr>
      </w:pPr>
      <w:r w:rsidRPr="496B7E10">
        <w:rPr>
          <w:b/>
          <w:bCs/>
          <w:sz w:val="44"/>
          <w:szCs w:val="44"/>
        </w:rPr>
        <w:t>BASES DE POSTULACIÓN “FORTALECIMIENTO DEL TURISMO SOCIAL EN LA REGIÓN DE ÑUBLE”</w:t>
      </w:r>
    </w:p>
    <w:p w14:paraId="2CCB73F6" w14:textId="77777777" w:rsidR="00AA43DC" w:rsidRDefault="00AA43DC">
      <w:pPr>
        <w:pStyle w:val="TtuloTDC"/>
        <w:rPr>
          <w:rFonts w:asciiTheme="minorHAnsi" w:eastAsiaTheme="minorHAnsi" w:hAnsiTheme="minorHAnsi" w:cstheme="minorBidi"/>
          <w:color w:val="auto"/>
          <w:kern w:val="2"/>
          <w:sz w:val="22"/>
          <w:szCs w:val="22"/>
          <w:lang w:val="es-MX" w:eastAsia="en-US"/>
          <w14:ligatures w14:val="standardContextual"/>
        </w:rPr>
      </w:pPr>
    </w:p>
    <w:p w14:paraId="052CDFE5" w14:textId="77777777" w:rsidR="00AA43DC" w:rsidRDefault="00AA43DC">
      <w:pPr>
        <w:pStyle w:val="TtuloTDC"/>
        <w:rPr>
          <w:rFonts w:asciiTheme="minorHAnsi" w:eastAsiaTheme="minorHAnsi" w:hAnsiTheme="minorHAnsi" w:cstheme="minorBidi"/>
          <w:color w:val="auto"/>
          <w:kern w:val="2"/>
          <w:sz w:val="22"/>
          <w:szCs w:val="22"/>
          <w:lang w:val="es-MX" w:eastAsia="en-US"/>
          <w14:ligatures w14:val="standardContextual"/>
        </w:rPr>
      </w:pPr>
    </w:p>
    <w:p w14:paraId="49160C72" w14:textId="77777777" w:rsidR="00AA43DC" w:rsidRDefault="00AA43DC">
      <w:pPr>
        <w:pStyle w:val="TtuloTDC"/>
        <w:rPr>
          <w:rFonts w:asciiTheme="minorHAnsi" w:eastAsiaTheme="minorHAnsi" w:hAnsiTheme="minorHAnsi" w:cstheme="minorBidi"/>
          <w:color w:val="auto"/>
          <w:kern w:val="2"/>
          <w:sz w:val="22"/>
          <w:szCs w:val="22"/>
          <w:lang w:val="es-MX" w:eastAsia="en-US"/>
          <w14:ligatures w14:val="standardContextual"/>
        </w:rPr>
      </w:pPr>
    </w:p>
    <w:p w14:paraId="06AC8AFC" w14:textId="77777777" w:rsidR="00AA43DC" w:rsidRDefault="00AA43DC" w:rsidP="00AA43DC">
      <w:pPr>
        <w:rPr>
          <w:lang w:val="es-MX"/>
        </w:rPr>
      </w:pPr>
    </w:p>
    <w:p w14:paraId="0D78E319" w14:textId="77777777" w:rsidR="00AA43DC" w:rsidRDefault="00AA43DC" w:rsidP="00AA43DC">
      <w:pPr>
        <w:rPr>
          <w:lang w:val="es-MX"/>
        </w:rPr>
      </w:pPr>
    </w:p>
    <w:p w14:paraId="143505D8" w14:textId="77777777" w:rsidR="00AA43DC" w:rsidRDefault="00AA43DC" w:rsidP="00AA43DC">
      <w:pPr>
        <w:rPr>
          <w:lang w:val="es-MX"/>
        </w:rPr>
      </w:pPr>
    </w:p>
    <w:p w14:paraId="6AD513A6" w14:textId="77777777" w:rsidR="00AA43DC" w:rsidRDefault="00AA43DC" w:rsidP="00AA43DC">
      <w:pPr>
        <w:rPr>
          <w:lang w:val="es-MX"/>
        </w:rPr>
      </w:pPr>
    </w:p>
    <w:p w14:paraId="73396632" w14:textId="77777777" w:rsidR="00AA43DC" w:rsidRDefault="00AA43DC" w:rsidP="00AA43DC">
      <w:pPr>
        <w:rPr>
          <w:lang w:val="es-MX"/>
        </w:rPr>
      </w:pPr>
    </w:p>
    <w:p w14:paraId="6E8BA4B9" w14:textId="77777777" w:rsidR="00AA43DC" w:rsidRDefault="00AA43DC" w:rsidP="00AA43DC">
      <w:pPr>
        <w:rPr>
          <w:lang w:val="es-MX"/>
        </w:rPr>
      </w:pPr>
    </w:p>
    <w:p w14:paraId="17E4AE97" w14:textId="77777777" w:rsidR="005A6A1B" w:rsidRDefault="005A6A1B" w:rsidP="00AA43DC">
      <w:pPr>
        <w:rPr>
          <w:lang w:val="es-MX"/>
        </w:rPr>
      </w:pPr>
    </w:p>
    <w:p w14:paraId="429A17F6" w14:textId="77777777" w:rsidR="00AA43DC" w:rsidRDefault="00AA43DC" w:rsidP="00AA43DC">
      <w:pPr>
        <w:rPr>
          <w:lang w:val="es-MX"/>
        </w:rPr>
      </w:pPr>
    </w:p>
    <w:p w14:paraId="164AB5A6" w14:textId="77777777" w:rsidR="00AA43DC" w:rsidRDefault="00AA43DC" w:rsidP="00AA43DC">
      <w:pPr>
        <w:rPr>
          <w:lang w:val="es-MX"/>
        </w:rPr>
      </w:pPr>
    </w:p>
    <w:p w14:paraId="42AC6322" w14:textId="77777777" w:rsidR="00AA43DC" w:rsidRDefault="00AA43DC" w:rsidP="00AA43DC">
      <w:pPr>
        <w:rPr>
          <w:lang w:val="es-MX"/>
        </w:rPr>
      </w:pPr>
    </w:p>
    <w:p w14:paraId="1696C73C" w14:textId="77777777" w:rsidR="00AA43DC" w:rsidRDefault="00AA43DC" w:rsidP="00AA43DC">
      <w:pPr>
        <w:rPr>
          <w:lang w:val="es-MX"/>
        </w:rPr>
      </w:pPr>
    </w:p>
    <w:p w14:paraId="30639CEA" w14:textId="77777777" w:rsidR="00AA43DC" w:rsidRDefault="00AA43DC" w:rsidP="00AA43DC">
      <w:pPr>
        <w:rPr>
          <w:lang w:val="es-MX"/>
        </w:rPr>
      </w:pPr>
    </w:p>
    <w:p w14:paraId="01C77622" w14:textId="77777777" w:rsidR="00AA43DC" w:rsidRPr="00AA43DC" w:rsidRDefault="00AA43DC" w:rsidP="00AA43DC">
      <w:pPr>
        <w:rPr>
          <w:lang w:val="es-MX"/>
        </w:rPr>
      </w:pPr>
    </w:p>
    <w:sdt>
      <w:sdtPr>
        <w:rPr>
          <w:rFonts w:asciiTheme="minorHAnsi" w:eastAsiaTheme="minorEastAsia" w:hAnsiTheme="minorHAnsi" w:cstheme="minorBidi"/>
          <w:color w:val="auto"/>
          <w:kern w:val="2"/>
          <w:sz w:val="22"/>
          <w:szCs w:val="22"/>
          <w:lang w:val="es-MX" w:eastAsia="en-US"/>
          <w14:ligatures w14:val="standardContextual"/>
        </w:rPr>
        <w:id w:val="1349681106"/>
        <w:docPartObj>
          <w:docPartGallery w:val="Table of Contents"/>
          <w:docPartUnique/>
        </w:docPartObj>
      </w:sdtPr>
      <w:sdtEndPr>
        <w:rPr>
          <w:b/>
          <w:bCs/>
        </w:rPr>
      </w:sdtEndPr>
      <w:sdtContent>
        <w:p w14:paraId="472E19AC" w14:textId="334DC1F1" w:rsidR="00637C3A" w:rsidRPr="00050E27" w:rsidRDefault="00637C3A">
          <w:pPr>
            <w:pStyle w:val="TtuloTDC"/>
            <w:rPr>
              <w:rFonts w:asciiTheme="minorHAnsi" w:hAnsiTheme="minorHAnsi"/>
              <w:color w:val="auto"/>
              <w:sz w:val="22"/>
              <w:szCs w:val="22"/>
            </w:rPr>
          </w:pPr>
          <w:r w:rsidRPr="00050E27">
            <w:rPr>
              <w:rFonts w:asciiTheme="minorHAnsi" w:hAnsiTheme="minorHAnsi"/>
              <w:color w:val="auto"/>
              <w:sz w:val="22"/>
              <w:szCs w:val="22"/>
              <w:lang w:val="es-MX"/>
            </w:rPr>
            <w:t>Contenido</w:t>
          </w:r>
        </w:p>
        <w:p w14:paraId="309AE390" w14:textId="4D9506C3" w:rsidR="00E1431B" w:rsidRDefault="00637C3A">
          <w:pPr>
            <w:pStyle w:val="TDC1"/>
            <w:tabs>
              <w:tab w:val="left" w:pos="440"/>
              <w:tab w:val="right" w:leader="dot" w:pos="8828"/>
            </w:tabs>
            <w:rPr>
              <w:rFonts w:eastAsiaTheme="minorEastAsia"/>
              <w:noProof/>
              <w:sz w:val="24"/>
              <w:szCs w:val="24"/>
              <w:lang w:eastAsia="es-CL"/>
            </w:rPr>
          </w:pPr>
          <w:r w:rsidRPr="00050E27">
            <w:fldChar w:fldCharType="begin"/>
          </w:r>
          <w:r w:rsidRPr="00050E27">
            <w:instrText xml:space="preserve"> TOC \o "1-3" \h \z \u </w:instrText>
          </w:r>
          <w:r w:rsidRPr="00050E27">
            <w:fldChar w:fldCharType="separate"/>
          </w:r>
          <w:hyperlink w:anchor="_Toc202273426" w:history="1">
            <w:r w:rsidR="00E1431B" w:rsidRPr="00232101">
              <w:rPr>
                <w:rStyle w:val="Hipervnculo"/>
                <w:noProof/>
              </w:rPr>
              <w:t>I.</w:t>
            </w:r>
            <w:r w:rsidR="00E1431B">
              <w:rPr>
                <w:rFonts w:eastAsiaTheme="minorEastAsia"/>
                <w:noProof/>
                <w:sz w:val="24"/>
                <w:szCs w:val="24"/>
                <w:lang w:eastAsia="es-CL"/>
              </w:rPr>
              <w:tab/>
            </w:r>
            <w:r w:rsidR="00E1431B" w:rsidRPr="00232101">
              <w:rPr>
                <w:rStyle w:val="Hipervnculo"/>
                <w:noProof/>
              </w:rPr>
              <w:t>INTRODUCCIÓN</w:t>
            </w:r>
            <w:r w:rsidR="00E1431B">
              <w:rPr>
                <w:noProof/>
                <w:webHidden/>
              </w:rPr>
              <w:tab/>
            </w:r>
            <w:r w:rsidR="00E1431B">
              <w:rPr>
                <w:noProof/>
                <w:webHidden/>
              </w:rPr>
              <w:fldChar w:fldCharType="begin"/>
            </w:r>
            <w:r w:rsidR="00E1431B">
              <w:rPr>
                <w:noProof/>
                <w:webHidden/>
              </w:rPr>
              <w:instrText xml:space="preserve"> PAGEREF _Toc202273426 \h </w:instrText>
            </w:r>
            <w:r w:rsidR="00E1431B">
              <w:rPr>
                <w:noProof/>
                <w:webHidden/>
              </w:rPr>
            </w:r>
            <w:r w:rsidR="00E1431B">
              <w:rPr>
                <w:noProof/>
                <w:webHidden/>
              </w:rPr>
              <w:fldChar w:fldCharType="separate"/>
            </w:r>
            <w:r w:rsidR="00761DF2">
              <w:rPr>
                <w:noProof/>
                <w:webHidden/>
              </w:rPr>
              <w:t>3</w:t>
            </w:r>
            <w:r w:rsidR="00E1431B">
              <w:rPr>
                <w:noProof/>
                <w:webHidden/>
              </w:rPr>
              <w:fldChar w:fldCharType="end"/>
            </w:r>
          </w:hyperlink>
        </w:p>
        <w:p w14:paraId="4118CA54" w14:textId="3919D0C1" w:rsidR="00E1431B" w:rsidRDefault="00E1431B">
          <w:pPr>
            <w:pStyle w:val="TDC1"/>
            <w:tabs>
              <w:tab w:val="left" w:pos="440"/>
              <w:tab w:val="right" w:leader="dot" w:pos="8828"/>
            </w:tabs>
            <w:rPr>
              <w:rFonts w:eastAsiaTheme="minorEastAsia"/>
              <w:noProof/>
              <w:sz w:val="24"/>
              <w:szCs w:val="24"/>
              <w:lang w:eastAsia="es-CL"/>
            </w:rPr>
          </w:pPr>
          <w:hyperlink w:anchor="_Toc202273427" w:history="1">
            <w:r w:rsidRPr="00232101">
              <w:rPr>
                <w:rStyle w:val="Hipervnculo"/>
                <w:noProof/>
              </w:rPr>
              <w:t>II.</w:t>
            </w:r>
            <w:r>
              <w:rPr>
                <w:rFonts w:eastAsiaTheme="minorEastAsia"/>
                <w:noProof/>
                <w:sz w:val="24"/>
                <w:szCs w:val="24"/>
                <w:lang w:eastAsia="es-CL"/>
              </w:rPr>
              <w:tab/>
            </w:r>
            <w:r w:rsidRPr="00232101">
              <w:rPr>
                <w:rStyle w:val="Hipervnculo"/>
                <w:noProof/>
              </w:rPr>
              <w:t>DE LA POSTULACIÓN Y LOS REQUISITOS DE LOS PASAJEROS</w:t>
            </w:r>
            <w:r>
              <w:rPr>
                <w:noProof/>
                <w:webHidden/>
              </w:rPr>
              <w:tab/>
            </w:r>
            <w:r>
              <w:rPr>
                <w:noProof/>
                <w:webHidden/>
              </w:rPr>
              <w:fldChar w:fldCharType="begin"/>
            </w:r>
            <w:r>
              <w:rPr>
                <w:noProof/>
                <w:webHidden/>
              </w:rPr>
              <w:instrText xml:space="preserve"> PAGEREF _Toc202273427 \h </w:instrText>
            </w:r>
            <w:r>
              <w:rPr>
                <w:noProof/>
                <w:webHidden/>
              </w:rPr>
            </w:r>
            <w:r>
              <w:rPr>
                <w:noProof/>
                <w:webHidden/>
              </w:rPr>
              <w:fldChar w:fldCharType="separate"/>
            </w:r>
            <w:r w:rsidR="00761DF2">
              <w:rPr>
                <w:noProof/>
                <w:webHidden/>
              </w:rPr>
              <w:t>3</w:t>
            </w:r>
            <w:r>
              <w:rPr>
                <w:noProof/>
                <w:webHidden/>
              </w:rPr>
              <w:fldChar w:fldCharType="end"/>
            </w:r>
          </w:hyperlink>
        </w:p>
        <w:p w14:paraId="6F16C923" w14:textId="40B82014" w:rsidR="00E1431B" w:rsidRDefault="00E1431B">
          <w:pPr>
            <w:pStyle w:val="TDC2"/>
            <w:tabs>
              <w:tab w:val="left" w:pos="720"/>
              <w:tab w:val="right" w:leader="dot" w:pos="8828"/>
            </w:tabs>
            <w:rPr>
              <w:rFonts w:cstheme="minorBidi"/>
              <w:noProof/>
              <w:kern w:val="2"/>
              <w:sz w:val="24"/>
              <w:szCs w:val="24"/>
              <w14:ligatures w14:val="standardContextual"/>
            </w:rPr>
          </w:pPr>
          <w:hyperlink w:anchor="_Toc202273428" w:history="1">
            <w:r w:rsidRPr="00232101">
              <w:rPr>
                <w:rStyle w:val="Hipervnculo"/>
                <w:b/>
                <w:bCs/>
                <w:noProof/>
              </w:rPr>
              <w:t>1.</w:t>
            </w:r>
            <w:r>
              <w:rPr>
                <w:rFonts w:cstheme="minorBidi"/>
                <w:noProof/>
                <w:kern w:val="2"/>
                <w:sz w:val="24"/>
                <w:szCs w:val="24"/>
                <w14:ligatures w14:val="standardContextual"/>
              </w:rPr>
              <w:tab/>
            </w:r>
            <w:r w:rsidRPr="00232101">
              <w:rPr>
                <w:rStyle w:val="Hipervnculo"/>
                <w:b/>
                <w:bCs/>
                <w:noProof/>
              </w:rPr>
              <w:t>Agrupación de adultos mayores rurales</w:t>
            </w:r>
            <w:r>
              <w:rPr>
                <w:noProof/>
                <w:webHidden/>
              </w:rPr>
              <w:tab/>
            </w:r>
            <w:r>
              <w:rPr>
                <w:noProof/>
                <w:webHidden/>
              </w:rPr>
              <w:fldChar w:fldCharType="begin"/>
            </w:r>
            <w:r>
              <w:rPr>
                <w:noProof/>
                <w:webHidden/>
              </w:rPr>
              <w:instrText xml:space="preserve"> PAGEREF _Toc202273428 \h </w:instrText>
            </w:r>
            <w:r>
              <w:rPr>
                <w:noProof/>
                <w:webHidden/>
              </w:rPr>
            </w:r>
            <w:r>
              <w:rPr>
                <w:noProof/>
                <w:webHidden/>
              </w:rPr>
              <w:fldChar w:fldCharType="separate"/>
            </w:r>
            <w:r w:rsidR="00761DF2">
              <w:rPr>
                <w:noProof/>
                <w:webHidden/>
              </w:rPr>
              <w:t>4</w:t>
            </w:r>
            <w:r>
              <w:rPr>
                <w:noProof/>
                <w:webHidden/>
              </w:rPr>
              <w:fldChar w:fldCharType="end"/>
            </w:r>
          </w:hyperlink>
        </w:p>
        <w:p w14:paraId="582F2EA3" w14:textId="6BF75E6F" w:rsidR="00E1431B" w:rsidRDefault="00E1431B">
          <w:pPr>
            <w:pStyle w:val="TDC2"/>
            <w:tabs>
              <w:tab w:val="left" w:pos="720"/>
              <w:tab w:val="right" w:leader="dot" w:pos="8828"/>
            </w:tabs>
            <w:rPr>
              <w:rFonts w:cstheme="minorBidi"/>
              <w:noProof/>
              <w:kern w:val="2"/>
              <w:sz w:val="24"/>
              <w:szCs w:val="24"/>
              <w14:ligatures w14:val="standardContextual"/>
            </w:rPr>
          </w:pPr>
          <w:hyperlink w:anchor="_Toc202273429" w:history="1">
            <w:r w:rsidRPr="00232101">
              <w:rPr>
                <w:rStyle w:val="Hipervnculo"/>
                <w:b/>
                <w:bCs/>
                <w:noProof/>
              </w:rPr>
              <w:t>2.</w:t>
            </w:r>
            <w:r>
              <w:rPr>
                <w:rFonts w:cstheme="minorBidi"/>
                <w:noProof/>
                <w:kern w:val="2"/>
                <w:sz w:val="24"/>
                <w:szCs w:val="24"/>
                <w14:ligatures w14:val="standardContextual"/>
              </w:rPr>
              <w:tab/>
            </w:r>
            <w:r w:rsidRPr="00232101">
              <w:rPr>
                <w:rStyle w:val="Hipervnculo"/>
                <w:b/>
                <w:bCs/>
                <w:noProof/>
              </w:rPr>
              <w:t>Dirigentes sociales</w:t>
            </w:r>
            <w:r>
              <w:rPr>
                <w:noProof/>
                <w:webHidden/>
              </w:rPr>
              <w:tab/>
            </w:r>
            <w:r>
              <w:rPr>
                <w:noProof/>
                <w:webHidden/>
              </w:rPr>
              <w:fldChar w:fldCharType="begin"/>
            </w:r>
            <w:r>
              <w:rPr>
                <w:noProof/>
                <w:webHidden/>
              </w:rPr>
              <w:instrText xml:space="preserve"> PAGEREF _Toc202273429 \h </w:instrText>
            </w:r>
            <w:r>
              <w:rPr>
                <w:noProof/>
                <w:webHidden/>
              </w:rPr>
            </w:r>
            <w:r>
              <w:rPr>
                <w:noProof/>
                <w:webHidden/>
              </w:rPr>
              <w:fldChar w:fldCharType="separate"/>
            </w:r>
            <w:r w:rsidR="00761DF2">
              <w:rPr>
                <w:noProof/>
                <w:webHidden/>
              </w:rPr>
              <w:t>4</w:t>
            </w:r>
            <w:r>
              <w:rPr>
                <w:noProof/>
                <w:webHidden/>
              </w:rPr>
              <w:fldChar w:fldCharType="end"/>
            </w:r>
          </w:hyperlink>
        </w:p>
        <w:p w14:paraId="251D04D9" w14:textId="5EC42080" w:rsidR="00E1431B" w:rsidRDefault="00E1431B">
          <w:pPr>
            <w:pStyle w:val="TDC2"/>
            <w:tabs>
              <w:tab w:val="left" w:pos="720"/>
              <w:tab w:val="right" w:leader="dot" w:pos="8828"/>
            </w:tabs>
            <w:rPr>
              <w:rFonts w:cstheme="minorBidi"/>
              <w:noProof/>
              <w:kern w:val="2"/>
              <w:sz w:val="24"/>
              <w:szCs w:val="24"/>
              <w14:ligatures w14:val="standardContextual"/>
            </w:rPr>
          </w:pPr>
          <w:hyperlink w:anchor="_Toc202273430" w:history="1">
            <w:r w:rsidRPr="00232101">
              <w:rPr>
                <w:rStyle w:val="Hipervnculo"/>
                <w:b/>
                <w:bCs/>
                <w:noProof/>
              </w:rPr>
              <w:t>3.</w:t>
            </w:r>
            <w:r>
              <w:rPr>
                <w:rFonts w:cstheme="minorBidi"/>
                <w:noProof/>
                <w:kern w:val="2"/>
                <w:sz w:val="24"/>
                <w:szCs w:val="24"/>
                <w14:ligatures w14:val="standardContextual"/>
              </w:rPr>
              <w:tab/>
            </w:r>
            <w:r w:rsidRPr="00232101">
              <w:rPr>
                <w:rStyle w:val="Hipervnculo"/>
                <w:b/>
                <w:bCs/>
                <w:noProof/>
              </w:rPr>
              <w:t>Directiva de organizaciones</w:t>
            </w:r>
            <w:r>
              <w:rPr>
                <w:noProof/>
                <w:webHidden/>
              </w:rPr>
              <w:tab/>
            </w:r>
            <w:r>
              <w:rPr>
                <w:noProof/>
                <w:webHidden/>
              </w:rPr>
              <w:fldChar w:fldCharType="begin"/>
            </w:r>
            <w:r>
              <w:rPr>
                <w:noProof/>
                <w:webHidden/>
              </w:rPr>
              <w:instrText xml:space="preserve"> PAGEREF _Toc202273430 \h </w:instrText>
            </w:r>
            <w:r>
              <w:rPr>
                <w:noProof/>
                <w:webHidden/>
              </w:rPr>
            </w:r>
            <w:r>
              <w:rPr>
                <w:noProof/>
                <w:webHidden/>
              </w:rPr>
              <w:fldChar w:fldCharType="separate"/>
            </w:r>
            <w:r w:rsidR="00761DF2">
              <w:rPr>
                <w:noProof/>
                <w:webHidden/>
              </w:rPr>
              <w:t>5</w:t>
            </w:r>
            <w:r>
              <w:rPr>
                <w:noProof/>
                <w:webHidden/>
              </w:rPr>
              <w:fldChar w:fldCharType="end"/>
            </w:r>
          </w:hyperlink>
        </w:p>
        <w:p w14:paraId="654FC64E" w14:textId="4D4A2398" w:rsidR="00E1431B" w:rsidRDefault="00E1431B">
          <w:pPr>
            <w:pStyle w:val="TDC2"/>
            <w:tabs>
              <w:tab w:val="left" w:pos="720"/>
              <w:tab w:val="right" w:leader="dot" w:pos="8828"/>
            </w:tabs>
            <w:rPr>
              <w:rFonts w:cstheme="minorBidi"/>
              <w:noProof/>
              <w:kern w:val="2"/>
              <w:sz w:val="24"/>
              <w:szCs w:val="24"/>
              <w14:ligatures w14:val="standardContextual"/>
            </w:rPr>
          </w:pPr>
          <w:hyperlink w:anchor="_Toc202273431" w:history="1">
            <w:r w:rsidRPr="00232101">
              <w:rPr>
                <w:rStyle w:val="Hipervnculo"/>
                <w:b/>
                <w:bCs/>
                <w:noProof/>
              </w:rPr>
              <w:t>4.</w:t>
            </w:r>
            <w:r>
              <w:rPr>
                <w:rFonts w:cstheme="minorBidi"/>
                <w:noProof/>
                <w:kern w:val="2"/>
                <w:sz w:val="24"/>
                <w:szCs w:val="24"/>
                <w14:ligatures w14:val="standardContextual"/>
              </w:rPr>
              <w:tab/>
            </w:r>
            <w:r w:rsidRPr="00232101">
              <w:rPr>
                <w:rStyle w:val="Hipervnculo"/>
                <w:b/>
                <w:bCs/>
                <w:noProof/>
              </w:rPr>
              <w:t>Uniones comunales</w:t>
            </w:r>
            <w:r>
              <w:rPr>
                <w:noProof/>
                <w:webHidden/>
              </w:rPr>
              <w:tab/>
            </w:r>
            <w:r>
              <w:rPr>
                <w:noProof/>
                <w:webHidden/>
              </w:rPr>
              <w:fldChar w:fldCharType="begin"/>
            </w:r>
            <w:r>
              <w:rPr>
                <w:noProof/>
                <w:webHidden/>
              </w:rPr>
              <w:instrText xml:space="preserve"> PAGEREF _Toc202273431 \h </w:instrText>
            </w:r>
            <w:r>
              <w:rPr>
                <w:noProof/>
                <w:webHidden/>
              </w:rPr>
            </w:r>
            <w:r>
              <w:rPr>
                <w:noProof/>
                <w:webHidden/>
              </w:rPr>
              <w:fldChar w:fldCharType="separate"/>
            </w:r>
            <w:r w:rsidR="00761DF2">
              <w:rPr>
                <w:noProof/>
                <w:webHidden/>
              </w:rPr>
              <w:t>5</w:t>
            </w:r>
            <w:r>
              <w:rPr>
                <w:noProof/>
                <w:webHidden/>
              </w:rPr>
              <w:fldChar w:fldCharType="end"/>
            </w:r>
          </w:hyperlink>
        </w:p>
        <w:p w14:paraId="4077977F" w14:textId="470D3EFA" w:rsidR="00E1431B" w:rsidRDefault="00E1431B">
          <w:pPr>
            <w:pStyle w:val="TDC2"/>
            <w:tabs>
              <w:tab w:val="left" w:pos="720"/>
              <w:tab w:val="right" w:leader="dot" w:pos="8828"/>
            </w:tabs>
            <w:rPr>
              <w:rFonts w:cstheme="minorBidi"/>
              <w:noProof/>
              <w:kern w:val="2"/>
              <w:sz w:val="24"/>
              <w:szCs w:val="24"/>
              <w14:ligatures w14:val="standardContextual"/>
            </w:rPr>
          </w:pPr>
          <w:hyperlink w:anchor="_Toc202273432" w:history="1">
            <w:r w:rsidRPr="00232101">
              <w:rPr>
                <w:rStyle w:val="Hipervnculo"/>
                <w:b/>
                <w:bCs/>
                <w:noProof/>
              </w:rPr>
              <w:t>5.</w:t>
            </w:r>
            <w:r>
              <w:rPr>
                <w:rFonts w:cstheme="minorBidi"/>
                <w:noProof/>
                <w:kern w:val="2"/>
                <w:sz w:val="24"/>
                <w:szCs w:val="24"/>
                <w14:ligatures w14:val="standardContextual"/>
              </w:rPr>
              <w:tab/>
            </w:r>
            <w:r w:rsidRPr="00232101">
              <w:rPr>
                <w:rStyle w:val="Hipervnculo"/>
                <w:b/>
                <w:bCs/>
                <w:noProof/>
              </w:rPr>
              <w:t>Agrupación de cuidadores/as</w:t>
            </w:r>
            <w:r>
              <w:rPr>
                <w:noProof/>
                <w:webHidden/>
              </w:rPr>
              <w:tab/>
            </w:r>
            <w:r>
              <w:rPr>
                <w:noProof/>
                <w:webHidden/>
              </w:rPr>
              <w:fldChar w:fldCharType="begin"/>
            </w:r>
            <w:r>
              <w:rPr>
                <w:noProof/>
                <w:webHidden/>
              </w:rPr>
              <w:instrText xml:space="preserve"> PAGEREF _Toc202273432 \h </w:instrText>
            </w:r>
            <w:r>
              <w:rPr>
                <w:noProof/>
                <w:webHidden/>
              </w:rPr>
            </w:r>
            <w:r>
              <w:rPr>
                <w:noProof/>
                <w:webHidden/>
              </w:rPr>
              <w:fldChar w:fldCharType="separate"/>
            </w:r>
            <w:r w:rsidR="00761DF2">
              <w:rPr>
                <w:noProof/>
                <w:webHidden/>
              </w:rPr>
              <w:t>6</w:t>
            </w:r>
            <w:r>
              <w:rPr>
                <w:noProof/>
                <w:webHidden/>
              </w:rPr>
              <w:fldChar w:fldCharType="end"/>
            </w:r>
          </w:hyperlink>
        </w:p>
        <w:p w14:paraId="46FBB1F6" w14:textId="474AB9A0" w:rsidR="00E1431B" w:rsidRDefault="00E1431B">
          <w:pPr>
            <w:pStyle w:val="TDC2"/>
            <w:tabs>
              <w:tab w:val="left" w:pos="720"/>
              <w:tab w:val="right" w:leader="dot" w:pos="8828"/>
            </w:tabs>
            <w:rPr>
              <w:rFonts w:cstheme="minorBidi"/>
              <w:noProof/>
              <w:kern w:val="2"/>
              <w:sz w:val="24"/>
              <w:szCs w:val="24"/>
              <w14:ligatures w14:val="standardContextual"/>
            </w:rPr>
          </w:pPr>
          <w:hyperlink w:anchor="_Toc202273433" w:history="1">
            <w:r w:rsidRPr="00232101">
              <w:rPr>
                <w:rStyle w:val="Hipervnculo"/>
                <w:b/>
                <w:bCs/>
                <w:noProof/>
              </w:rPr>
              <w:t>6.</w:t>
            </w:r>
            <w:r>
              <w:rPr>
                <w:rFonts w:cstheme="minorBidi"/>
                <w:noProof/>
                <w:kern w:val="2"/>
                <w:sz w:val="24"/>
                <w:szCs w:val="24"/>
                <w14:ligatures w14:val="standardContextual"/>
              </w:rPr>
              <w:tab/>
            </w:r>
            <w:r w:rsidRPr="00232101">
              <w:rPr>
                <w:rStyle w:val="Hipervnculo"/>
                <w:b/>
                <w:bCs/>
                <w:noProof/>
              </w:rPr>
              <w:t>Cuidadores/as</w:t>
            </w:r>
            <w:r>
              <w:rPr>
                <w:noProof/>
                <w:webHidden/>
              </w:rPr>
              <w:tab/>
            </w:r>
            <w:r>
              <w:rPr>
                <w:noProof/>
                <w:webHidden/>
              </w:rPr>
              <w:fldChar w:fldCharType="begin"/>
            </w:r>
            <w:r>
              <w:rPr>
                <w:noProof/>
                <w:webHidden/>
              </w:rPr>
              <w:instrText xml:space="preserve"> PAGEREF _Toc202273433 \h </w:instrText>
            </w:r>
            <w:r>
              <w:rPr>
                <w:noProof/>
                <w:webHidden/>
              </w:rPr>
            </w:r>
            <w:r>
              <w:rPr>
                <w:noProof/>
                <w:webHidden/>
              </w:rPr>
              <w:fldChar w:fldCharType="separate"/>
            </w:r>
            <w:r w:rsidR="00761DF2">
              <w:rPr>
                <w:noProof/>
                <w:webHidden/>
              </w:rPr>
              <w:t>6</w:t>
            </w:r>
            <w:r>
              <w:rPr>
                <w:noProof/>
                <w:webHidden/>
              </w:rPr>
              <w:fldChar w:fldCharType="end"/>
            </w:r>
          </w:hyperlink>
        </w:p>
        <w:p w14:paraId="40E70781" w14:textId="08951FC2" w:rsidR="00E1431B" w:rsidRDefault="00E1431B">
          <w:pPr>
            <w:pStyle w:val="TDC1"/>
            <w:tabs>
              <w:tab w:val="left" w:pos="720"/>
              <w:tab w:val="right" w:leader="dot" w:pos="8828"/>
            </w:tabs>
            <w:rPr>
              <w:rFonts w:eastAsiaTheme="minorEastAsia"/>
              <w:noProof/>
              <w:sz w:val="24"/>
              <w:szCs w:val="24"/>
              <w:lang w:eastAsia="es-CL"/>
            </w:rPr>
          </w:pPr>
          <w:hyperlink w:anchor="_Toc202273434" w:history="1">
            <w:r w:rsidRPr="00232101">
              <w:rPr>
                <w:rStyle w:val="Hipervnculo"/>
                <w:noProof/>
              </w:rPr>
              <w:t>III.</w:t>
            </w:r>
            <w:r w:rsidR="00206CAA">
              <w:rPr>
                <w:rFonts w:eastAsiaTheme="minorEastAsia"/>
                <w:noProof/>
                <w:sz w:val="24"/>
                <w:szCs w:val="24"/>
                <w:lang w:eastAsia="es-CL"/>
              </w:rPr>
              <w:t xml:space="preserve">         </w:t>
            </w:r>
            <w:r w:rsidR="00C3681A">
              <w:rPr>
                <w:rFonts w:eastAsiaTheme="minorEastAsia"/>
                <w:noProof/>
                <w:sz w:val="24"/>
                <w:szCs w:val="24"/>
                <w:lang w:eastAsia="es-CL"/>
              </w:rPr>
              <w:t xml:space="preserve">DE LAS </w:t>
            </w:r>
            <w:r w:rsidRPr="00232101">
              <w:rPr>
                <w:rStyle w:val="Hipervnculo"/>
                <w:noProof/>
              </w:rPr>
              <w:t xml:space="preserve"> MODALIDADES DE VIAJE</w:t>
            </w:r>
            <w:r>
              <w:rPr>
                <w:noProof/>
                <w:webHidden/>
              </w:rPr>
              <w:tab/>
            </w:r>
            <w:r>
              <w:rPr>
                <w:noProof/>
                <w:webHidden/>
              </w:rPr>
              <w:fldChar w:fldCharType="begin"/>
            </w:r>
            <w:r>
              <w:rPr>
                <w:noProof/>
                <w:webHidden/>
              </w:rPr>
              <w:instrText xml:space="preserve"> PAGEREF _Toc202273434 \h </w:instrText>
            </w:r>
            <w:r>
              <w:rPr>
                <w:noProof/>
                <w:webHidden/>
              </w:rPr>
            </w:r>
            <w:r>
              <w:rPr>
                <w:noProof/>
                <w:webHidden/>
              </w:rPr>
              <w:fldChar w:fldCharType="separate"/>
            </w:r>
            <w:r w:rsidR="00761DF2">
              <w:rPr>
                <w:noProof/>
                <w:webHidden/>
              </w:rPr>
              <w:t>8</w:t>
            </w:r>
            <w:r>
              <w:rPr>
                <w:noProof/>
                <w:webHidden/>
              </w:rPr>
              <w:fldChar w:fldCharType="end"/>
            </w:r>
          </w:hyperlink>
        </w:p>
        <w:p w14:paraId="7A17B13B" w14:textId="47DEDFA2" w:rsidR="00E1431B" w:rsidRDefault="00E1431B">
          <w:pPr>
            <w:pStyle w:val="TDC1"/>
            <w:tabs>
              <w:tab w:val="left" w:pos="720"/>
              <w:tab w:val="right" w:leader="dot" w:pos="8828"/>
            </w:tabs>
            <w:rPr>
              <w:rFonts w:eastAsiaTheme="minorEastAsia"/>
              <w:noProof/>
              <w:sz w:val="24"/>
              <w:szCs w:val="24"/>
              <w:lang w:eastAsia="es-CL"/>
            </w:rPr>
          </w:pPr>
          <w:hyperlink w:anchor="_Toc202273435" w:history="1">
            <w:r w:rsidRPr="00232101">
              <w:rPr>
                <w:rStyle w:val="Hipervnculo"/>
                <w:noProof/>
              </w:rPr>
              <w:t>IV.</w:t>
            </w:r>
            <w:r>
              <w:rPr>
                <w:rFonts w:eastAsiaTheme="minorEastAsia"/>
                <w:noProof/>
                <w:sz w:val="24"/>
                <w:szCs w:val="24"/>
                <w:lang w:eastAsia="es-CL"/>
              </w:rPr>
              <w:tab/>
            </w:r>
            <w:r w:rsidRPr="00232101">
              <w:rPr>
                <w:rStyle w:val="Hipervnculo"/>
                <w:noProof/>
              </w:rPr>
              <w:t>DE LOS DESTINOS TURÍSTICOS</w:t>
            </w:r>
            <w:r>
              <w:rPr>
                <w:noProof/>
                <w:webHidden/>
              </w:rPr>
              <w:tab/>
            </w:r>
            <w:r>
              <w:rPr>
                <w:noProof/>
                <w:webHidden/>
              </w:rPr>
              <w:fldChar w:fldCharType="begin"/>
            </w:r>
            <w:r>
              <w:rPr>
                <w:noProof/>
                <w:webHidden/>
              </w:rPr>
              <w:instrText xml:space="preserve"> PAGEREF _Toc202273435 \h </w:instrText>
            </w:r>
            <w:r>
              <w:rPr>
                <w:noProof/>
                <w:webHidden/>
              </w:rPr>
            </w:r>
            <w:r>
              <w:rPr>
                <w:noProof/>
                <w:webHidden/>
              </w:rPr>
              <w:fldChar w:fldCharType="separate"/>
            </w:r>
            <w:r w:rsidR="00761DF2">
              <w:rPr>
                <w:noProof/>
                <w:webHidden/>
              </w:rPr>
              <w:t>8</w:t>
            </w:r>
            <w:r>
              <w:rPr>
                <w:noProof/>
                <w:webHidden/>
              </w:rPr>
              <w:fldChar w:fldCharType="end"/>
            </w:r>
          </w:hyperlink>
        </w:p>
        <w:p w14:paraId="79F72EAC" w14:textId="52913FA8" w:rsidR="00E1431B" w:rsidRDefault="00E1431B">
          <w:pPr>
            <w:pStyle w:val="TDC1"/>
            <w:tabs>
              <w:tab w:val="left" w:pos="440"/>
              <w:tab w:val="right" w:leader="dot" w:pos="8828"/>
            </w:tabs>
            <w:rPr>
              <w:rFonts w:eastAsiaTheme="minorEastAsia"/>
              <w:noProof/>
              <w:sz w:val="24"/>
              <w:szCs w:val="24"/>
              <w:lang w:eastAsia="es-CL"/>
            </w:rPr>
          </w:pPr>
          <w:hyperlink w:anchor="_Toc202273436" w:history="1">
            <w:r w:rsidRPr="00232101">
              <w:rPr>
                <w:rStyle w:val="Hipervnculo"/>
                <w:noProof/>
              </w:rPr>
              <w:t>V.</w:t>
            </w:r>
            <w:r>
              <w:rPr>
                <w:rFonts w:eastAsiaTheme="minorEastAsia"/>
                <w:noProof/>
                <w:sz w:val="24"/>
                <w:szCs w:val="24"/>
                <w:lang w:eastAsia="es-CL"/>
              </w:rPr>
              <w:tab/>
            </w:r>
            <w:r w:rsidRPr="00232101">
              <w:rPr>
                <w:rStyle w:val="Hipervnculo"/>
                <w:noProof/>
              </w:rPr>
              <w:t>DE LOS MONTOS DE COPAGO</w:t>
            </w:r>
            <w:r>
              <w:rPr>
                <w:noProof/>
                <w:webHidden/>
              </w:rPr>
              <w:tab/>
            </w:r>
            <w:r>
              <w:rPr>
                <w:noProof/>
                <w:webHidden/>
              </w:rPr>
              <w:fldChar w:fldCharType="begin"/>
            </w:r>
            <w:r>
              <w:rPr>
                <w:noProof/>
                <w:webHidden/>
              </w:rPr>
              <w:instrText xml:space="preserve"> PAGEREF _Toc202273436 \h </w:instrText>
            </w:r>
            <w:r>
              <w:rPr>
                <w:noProof/>
                <w:webHidden/>
              </w:rPr>
            </w:r>
            <w:r>
              <w:rPr>
                <w:noProof/>
                <w:webHidden/>
              </w:rPr>
              <w:fldChar w:fldCharType="separate"/>
            </w:r>
            <w:r w:rsidR="00761DF2">
              <w:rPr>
                <w:noProof/>
                <w:webHidden/>
              </w:rPr>
              <w:t>9</w:t>
            </w:r>
            <w:r>
              <w:rPr>
                <w:noProof/>
                <w:webHidden/>
              </w:rPr>
              <w:fldChar w:fldCharType="end"/>
            </w:r>
          </w:hyperlink>
        </w:p>
        <w:p w14:paraId="1AC681A2" w14:textId="2C8CCBE7" w:rsidR="00E1431B" w:rsidRDefault="00E1431B">
          <w:pPr>
            <w:pStyle w:val="TDC1"/>
            <w:tabs>
              <w:tab w:val="left" w:pos="720"/>
              <w:tab w:val="right" w:leader="dot" w:pos="8828"/>
            </w:tabs>
            <w:rPr>
              <w:rFonts w:eastAsiaTheme="minorEastAsia"/>
              <w:noProof/>
              <w:sz w:val="24"/>
              <w:szCs w:val="24"/>
              <w:lang w:eastAsia="es-CL"/>
            </w:rPr>
          </w:pPr>
          <w:hyperlink w:anchor="_Toc202273437" w:history="1">
            <w:r w:rsidRPr="00232101">
              <w:rPr>
                <w:rStyle w:val="Hipervnculo"/>
                <w:noProof/>
              </w:rPr>
              <w:t>VI.</w:t>
            </w:r>
            <w:r>
              <w:rPr>
                <w:rFonts w:eastAsiaTheme="minorEastAsia"/>
                <w:noProof/>
                <w:sz w:val="24"/>
                <w:szCs w:val="24"/>
                <w:lang w:eastAsia="es-CL"/>
              </w:rPr>
              <w:tab/>
            </w:r>
            <w:r w:rsidRPr="00232101">
              <w:rPr>
                <w:rStyle w:val="Hipervnculo"/>
                <w:noProof/>
              </w:rPr>
              <w:t>DE LA CONTRAPARTE</w:t>
            </w:r>
            <w:r>
              <w:rPr>
                <w:noProof/>
                <w:webHidden/>
              </w:rPr>
              <w:tab/>
            </w:r>
            <w:r>
              <w:rPr>
                <w:noProof/>
                <w:webHidden/>
              </w:rPr>
              <w:fldChar w:fldCharType="begin"/>
            </w:r>
            <w:r>
              <w:rPr>
                <w:noProof/>
                <w:webHidden/>
              </w:rPr>
              <w:instrText xml:space="preserve"> PAGEREF _Toc202273437 \h </w:instrText>
            </w:r>
            <w:r>
              <w:rPr>
                <w:noProof/>
                <w:webHidden/>
              </w:rPr>
            </w:r>
            <w:r>
              <w:rPr>
                <w:noProof/>
                <w:webHidden/>
              </w:rPr>
              <w:fldChar w:fldCharType="separate"/>
            </w:r>
            <w:r w:rsidR="00761DF2">
              <w:rPr>
                <w:noProof/>
                <w:webHidden/>
              </w:rPr>
              <w:t>9</w:t>
            </w:r>
            <w:r>
              <w:rPr>
                <w:noProof/>
                <w:webHidden/>
              </w:rPr>
              <w:fldChar w:fldCharType="end"/>
            </w:r>
          </w:hyperlink>
        </w:p>
        <w:p w14:paraId="4C67F526" w14:textId="657744EF" w:rsidR="00E1431B" w:rsidRDefault="00E1431B">
          <w:pPr>
            <w:pStyle w:val="TDC1"/>
            <w:tabs>
              <w:tab w:val="left" w:pos="720"/>
              <w:tab w:val="right" w:leader="dot" w:pos="8828"/>
            </w:tabs>
            <w:rPr>
              <w:rFonts w:eastAsiaTheme="minorEastAsia"/>
              <w:noProof/>
              <w:sz w:val="24"/>
              <w:szCs w:val="24"/>
              <w:lang w:eastAsia="es-CL"/>
            </w:rPr>
          </w:pPr>
          <w:hyperlink w:anchor="_Toc202273438" w:history="1">
            <w:r w:rsidRPr="00232101">
              <w:rPr>
                <w:rStyle w:val="Hipervnculo"/>
                <w:noProof/>
              </w:rPr>
              <w:t>VII.</w:t>
            </w:r>
            <w:r>
              <w:rPr>
                <w:rFonts w:eastAsiaTheme="minorEastAsia"/>
                <w:noProof/>
                <w:sz w:val="24"/>
                <w:szCs w:val="24"/>
                <w:lang w:eastAsia="es-CL"/>
              </w:rPr>
              <w:tab/>
            </w:r>
            <w:r w:rsidRPr="00232101">
              <w:rPr>
                <w:rStyle w:val="Hipervnculo"/>
                <w:noProof/>
              </w:rPr>
              <w:t>DE LAS CONSULTAS Y ACLARACIONES</w:t>
            </w:r>
            <w:r>
              <w:rPr>
                <w:noProof/>
                <w:webHidden/>
              </w:rPr>
              <w:tab/>
            </w:r>
            <w:r>
              <w:rPr>
                <w:noProof/>
                <w:webHidden/>
              </w:rPr>
              <w:fldChar w:fldCharType="begin"/>
            </w:r>
            <w:r>
              <w:rPr>
                <w:noProof/>
                <w:webHidden/>
              </w:rPr>
              <w:instrText xml:space="preserve"> PAGEREF _Toc202273438 \h </w:instrText>
            </w:r>
            <w:r>
              <w:rPr>
                <w:noProof/>
                <w:webHidden/>
              </w:rPr>
            </w:r>
            <w:r>
              <w:rPr>
                <w:noProof/>
                <w:webHidden/>
              </w:rPr>
              <w:fldChar w:fldCharType="separate"/>
            </w:r>
            <w:r w:rsidR="00761DF2">
              <w:rPr>
                <w:noProof/>
                <w:webHidden/>
              </w:rPr>
              <w:t>10</w:t>
            </w:r>
            <w:r>
              <w:rPr>
                <w:noProof/>
                <w:webHidden/>
              </w:rPr>
              <w:fldChar w:fldCharType="end"/>
            </w:r>
          </w:hyperlink>
        </w:p>
        <w:p w14:paraId="4B348FB7" w14:textId="2DFE96D9" w:rsidR="00E1431B" w:rsidRDefault="00E1431B">
          <w:pPr>
            <w:pStyle w:val="TDC1"/>
            <w:tabs>
              <w:tab w:val="left" w:pos="720"/>
              <w:tab w:val="right" w:leader="dot" w:pos="8828"/>
            </w:tabs>
            <w:rPr>
              <w:rFonts w:eastAsiaTheme="minorEastAsia"/>
              <w:noProof/>
              <w:sz w:val="24"/>
              <w:szCs w:val="24"/>
              <w:lang w:eastAsia="es-CL"/>
            </w:rPr>
          </w:pPr>
          <w:hyperlink w:anchor="_Toc202273439" w:history="1">
            <w:r w:rsidRPr="00232101">
              <w:rPr>
                <w:rStyle w:val="Hipervnculo"/>
                <w:noProof/>
              </w:rPr>
              <w:t>VIII.</w:t>
            </w:r>
            <w:r>
              <w:rPr>
                <w:rFonts w:eastAsiaTheme="minorEastAsia"/>
                <w:noProof/>
                <w:sz w:val="24"/>
                <w:szCs w:val="24"/>
                <w:lang w:eastAsia="es-CL"/>
              </w:rPr>
              <w:tab/>
            </w:r>
            <w:r w:rsidRPr="00232101">
              <w:rPr>
                <w:rStyle w:val="Hipervnculo"/>
                <w:noProof/>
              </w:rPr>
              <w:t>ETAPAS DE POSTULACIÓN</w:t>
            </w:r>
            <w:r>
              <w:rPr>
                <w:noProof/>
                <w:webHidden/>
              </w:rPr>
              <w:tab/>
            </w:r>
            <w:r>
              <w:rPr>
                <w:noProof/>
                <w:webHidden/>
              </w:rPr>
              <w:fldChar w:fldCharType="begin"/>
            </w:r>
            <w:r>
              <w:rPr>
                <w:noProof/>
                <w:webHidden/>
              </w:rPr>
              <w:instrText xml:space="preserve"> PAGEREF _Toc202273439 \h </w:instrText>
            </w:r>
            <w:r>
              <w:rPr>
                <w:noProof/>
                <w:webHidden/>
              </w:rPr>
            </w:r>
            <w:r>
              <w:rPr>
                <w:noProof/>
                <w:webHidden/>
              </w:rPr>
              <w:fldChar w:fldCharType="separate"/>
            </w:r>
            <w:r w:rsidR="00761DF2">
              <w:rPr>
                <w:noProof/>
                <w:webHidden/>
              </w:rPr>
              <w:t>10</w:t>
            </w:r>
            <w:r>
              <w:rPr>
                <w:noProof/>
                <w:webHidden/>
              </w:rPr>
              <w:fldChar w:fldCharType="end"/>
            </w:r>
          </w:hyperlink>
        </w:p>
        <w:p w14:paraId="3A7A4250" w14:textId="2E57D0C6" w:rsidR="00E1431B" w:rsidRDefault="00E1431B">
          <w:pPr>
            <w:pStyle w:val="TDC1"/>
            <w:tabs>
              <w:tab w:val="left" w:pos="720"/>
              <w:tab w:val="right" w:leader="dot" w:pos="8828"/>
            </w:tabs>
            <w:rPr>
              <w:rFonts w:eastAsiaTheme="minorEastAsia"/>
              <w:noProof/>
              <w:sz w:val="24"/>
              <w:szCs w:val="24"/>
              <w:lang w:eastAsia="es-CL"/>
            </w:rPr>
          </w:pPr>
          <w:hyperlink w:anchor="_Toc202273440" w:history="1">
            <w:r w:rsidRPr="00232101">
              <w:rPr>
                <w:rStyle w:val="Hipervnculo"/>
                <w:noProof/>
              </w:rPr>
              <w:t>IX.</w:t>
            </w:r>
            <w:r>
              <w:rPr>
                <w:rFonts w:eastAsiaTheme="minorEastAsia"/>
                <w:noProof/>
                <w:sz w:val="24"/>
                <w:szCs w:val="24"/>
                <w:lang w:eastAsia="es-CL"/>
              </w:rPr>
              <w:tab/>
            </w:r>
            <w:r w:rsidRPr="00232101">
              <w:rPr>
                <w:rStyle w:val="Hipervnculo"/>
                <w:noProof/>
              </w:rPr>
              <w:t>DE LOS PLAZOS</w:t>
            </w:r>
            <w:r>
              <w:rPr>
                <w:noProof/>
                <w:webHidden/>
              </w:rPr>
              <w:tab/>
            </w:r>
            <w:r>
              <w:rPr>
                <w:noProof/>
                <w:webHidden/>
              </w:rPr>
              <w:fldChar w:fldCharType="begin"/>
            </w:r>
            <w:r>
              <w:rPr>
                <w:noProof/>
                <w:webHidden/>
              </w:rPr>
              <w:instrText xml:space="preserve"> PAGEREF _Toc202273440 \h </w:instrText>
            </w:r>
            <w:r>
              <w:rPr>
                <w:noProof/>
                <w:webHidden/>
              </w:rPr>
            </w:r>
            <w:r>
              <w:rPr>
                <w:noProof/>
                <w:webHidden/>
              </w:rPr>
              <w:fldChar w:fldCharType="separate"/>
            </w:r>
            <w:r w:rsidR="00761DF2">
              <w:rPr>
                <w:noProof/>
                <w:webHidden/>
              </w:rPr>
              <w:t>11</w:t>
            </w:r>
            <w:r>
              <w:rPr>
                <w:noProof/>
                <w:webHidden/>
              </w:rPr>
              <w:fldChar w:fldCharType="end"/>
            </w:r>
          </w:hyperlink>
        </w:p>
        <w:p w14:paraId="7F4EC0F0" w14:textId="3124D502" w:rsidR="00E1431B" w:rsidRDefault="00E1431B">
          <w:pPr>
            <w:pStyle w:val="TDC1"/>
            <w:tabs>
              <w:tab w:val="left" w:pos="440"/>
              <w:tab w:val="right" w:leader="dot" w:pos="8828"/>
            </w:tabs>
            <w:rPr>
              <w:rFonts w:eastAsiaTheme="minorEastAsia"/>
              <w:noProof/>
              <w:sz w:val="24"/>
              <w:szCs w:val="24"/>
              <w:lang w:eastAsia="es-CL"/>
            </w:rPr>
          </w:pPr>
          <w:hyperlink w:anchor="_Toc202273441" w:history="1">
            <w:r w:rsidRPr="00232101">
              <w:rPr>
                <w:rStyle w:val="Hipervnculo"/>
                <w:noProof/>
              </w:rPr>
              <w:t>X.</w:t>
            </w:r>
            <w:r>
              <w:rPr>
                <w:rFonts w:eastAsiaTheme="minorEastAsia"/>
                <w:noProof/>
                <w:sz w:val="24"/>
                <w:szCs w:val="24"/>
                <w:lang w:eastAsia="es-CL"/>
              </w:rPr>
              <w:tab/>
            </w:r>
            <w:r w:rsidRPr="00232101">
              <w:rPr>
                <w:rStyle w:val="Hipervnculo"/>
                <w:noProof/>
              </w:rPr>
              <w:t>DE LA SELECCIÓN</w:t>
            </w:r>
            <w:r>
              <w:rPr>
                <w:noProof/>
                <w:webHidden/>
              </w:rPr>
              <w:tab/>
            </w:r>
            <w:r>
              <w:rPr>
                <w:noProof/>
                <w:webHidden/>
              </w:rPr>
              <w:fldChar w:fldCharType="begin"/>
            </w:r>
            <w:r>
              <w:rPr>
                <w:noProof/>
                <w:webHidden/>
              </w:rPr>
              <w:instrText xml:space="preserve"> PAGEREF _Toc202273441 \h </w:instrText>
            </w:r>
            <w:r>
              <w:rPr>
                <w:noProof/>
                <w:webHidden/>
              </w:rPr>
            </w:r>
            <w:r>
              <w:rPr>
                <w:noProof/>
                <w:webHidden/>
              </w:rPr>
              <w:fldChar w:fldCharType="separate"/>
            </w:r>
            <w:r w:rsidR="00761DF2">
              <w:rPr>
                <w:noProof/>
                <w:webHidden/>
              </w:rPr>
              <w:t>12</w:t>
            </w:r>
            <w:r>
              <w:rPr>
                <w:noProof/>
                <w:webHidden/>
              </w:rPr>
              <w:fldChar w:fldCharType="end"/>
            </w:r>
          </w:hyperlink>
        </w:p>
        <w:p w14:paraId="0B4CBB24" w14:textId="10BA4564" w:rsidR="00E1431B" w:rsidRDefault="00E1431B">
          <w:pPr>
            <w:pStyle w:val="TDC1"/>
            <w:tabs>
              <w:tab w:val="left" w:pos="720"/>
              <w:tab w:val="right" w:leader="dot" w:pos="8828"/>
            </w:tabs>
            <w:rPr>
              <w:rFonts w:eastAsiaTheme="minorEastAsia"/>
              <w:noProof/>
              <w:sz w:val="24"/>
              <w:szCs w:val="24"/>
              <w:lang w:eastAsia="es-CL"/>
            </w:rPr>
          </w:pPr>
          <w:hyperlink w:anchor="_Toc202273442" w:history="1">
            <w:r w:rsidRPr="00232101">
              <w:rPr>
                <w:rStyle w:val="Hipervnculo"/>
                <w:noProof/>
              </w:rPr>
              <w:t>XI.</w:t>
            </w:r>
            <w:r>
              <w:rPr>
                <w:rFonts w:eastAsiaTheme="minorEastAsia"/>
                <w:noProof/>
                <w:sz w:val="24"/>
                <w:szCs w:val="24"/>
                <w:lang w:eastAsia="es-CL"/>
              </w:rPr>
              <w:tab/>
            </w:r>
            <w:r w:rsidRPr="00232101">
              <w:rPr>
                <w:rStyle w:val="Hipervnculo"/>
                <w:noProof/>
              </w:rPr>
              <w:t>DE LOS CUPOS</w:t>
            </w:r>
            <w:r>
              <w:rPr>
                <w:noProof/>
                <w:webHidden/>
              </w:rPr>
              <w:tab/>
            </w:r>
            <w:r>
              <w:rPr>
                <w:noProof/>
                <w:webHidden/>
              </w:rPr>
              <w:fldChar w:fldCharType="begin"/>
            </w:r>
            <w:r>
              <w:rPr>
                <w:noProof/>
                <w:webHidden/>
              </w:rPr>
              <w:instrText xml:space="preserve"> PAGEREF _Toc202273442 \h </w:instrText>
            </w:r>
            <w:r>
              <w:rPr>
                <w:noProof/>
                <w:webHidden/>
              </w:rPr>
            </w:r>
            <w:r>
              <w:rPr>
                <w:noProof/>
                <w:webHidden/>
              </w:rPr>
              <w:fldChar w:fldCharType="separate"/>
            </w:r>
            <w:r w:rsidR="00761DF2">
              <w:rPr>
                <w:noProof/>
                <w:webHidden/>
              </w:rPr>
              <w:t>12</w:t>
            </w:r>
            <w:r>
              <w:rPr>
                <w:noProof/>
                <w:webHidden/>
              </w:rPr>
              <w:fldChar w:fldCharType="end"/>
            </w:r>
          </w:hyperlink>
        </w:p>
        <w:p w14:paraId="4E9BB2DA" w14:textId="19B4029C" w:rsidR="00637C3A" w:rsidRPr="00050E27" w:rsidRDefault="00637C3A">
          <w:r w:rsidRPr="00050E27">
            <w:rPr>
              <w:b/>
              <w:bCs/>
              <w:lang w:val="es-MX"/>
            </w:rPr>
            <w:fldChar w:fldCharType="end"/>
          </w:r>
        </w:p>
      </w:sdtContent>
    </w:sdt>
    <w:p w14:paraId="0A680AB0" w14:textId="77777777" w:rsidR="00637C3A" w:rsidRDefault="00637C3A" w:rsidP="00637C3A"/>
    <w:p w14:paraId="05BB1E0E" w14:textId="77777777" w:rsidR="00AA43DC" w:rsidRDefault="00AA43DC" w:rsidP="00637C3A"/>
    <w:p w14:paraId="2ABDFA42" w14:textId="77777777" w:rsidR="00AA43DC" w:rsidRDefault="00AA43DC" w:rsidP="00637C3A"/>
    <w:p w14:paraId="385B441D" w14:textId="77777777" w:rsidR="00AA43DC" w:rsidRDefault="00AA43DC" w:rsidP="00637C3A"/>
    <w:p w14:paraId="11232AAD" w14:textId="77777777" w:rsidR="00AA43DC" w:rsidRDefault="00AA43DC" w:rsidP="00637C3A"/>
    <w:p w14:paraId="618A4D4B" w14:textId="77777777" w:rsidR="00AA43DC" w:rsidRDefault="00AA43DC" w:rsidP="00637C3A"/>
    <w:p w14:paraId="78A03B7F" w14:textId="77777777" w:rsidR="00AA43DC" w:rsidRDefault="00AA43DC" w:rsidP="00637C3A"/>
    <w:p w14:paraId="183D9A3F" w14:textId="77777777" w:rsidR="00AA43DC" w:rsidRDefault="00AA43DC" w:rsidP="00637C3A"/>
    <w:p w14:paraId="21EEFCF3" w14:textId="77777777" w:rsidR="00AA43DC" w:rsidRDefault="00AA43DC" w:rsidP="00637C3A"/>
    <w:p w14:paraId="71A02C71" w14:textId="77777777" w:rsidR="00AA43DC" w:rsidRDefault="00AA43DC" w:rsidP="00637C3A"/>
    <w:p w14:paraId="1D8C7A44" w14:textId="77777777" w:rsidR="00AA43DC" w:rsidRDefault="00AA43DC" w:rsidP="00637C3A"/>
    <w:p w14:paraId="6C48EF8D" w14:textId="77777777" w:rsidR="00AA43DC" w:rsidRPr="00050E27" w:rsidRDefault="00AA43DC" w:rsidP="00637C3A"/>
    <w:p w14:paraId="7E296D4E" w14:textId="6590A46E" w:rsidR="008371C5" w:rsidRPr="00F9624F" w:rsidRDefault="008371C5" w:rsidP="00637C3A">
      <w:pPr>
        <w:pStyle w:val="Ttulo1"/>
        <w:numPr>
          <w:ilvl w:val="0"/>
          <w:numId w:val="13"/>
        </w:numPr>
        <w:rPr>
          <w:rFonts w:asciiTheme="minorHAnsi" w:hAnsiTheme="minorHAnsi"/>
          <w:color w:val="auto"/>
          <w:sz w:val="22"/>
          <w:szCs w:val="22"/>
          <w:u w:val="single"/>
        </w:rPr>
      </w:pPr>
      <w:bookmarkStart w:id="0" w:name="_Toc202273426"/>
      <w:r w:rsidRPr="00F9624F">
        <w:rPr>
          <w:rFonts w:asciiTheme="minorHAnsi" w:hAnsiTheme="minorHAnsi"/>
          <w:color w:val="auto"/>
          <w:sz w:val="22"/>
          <w:szCs w:val="22"/>
          <w:u w:val="single"/>
        </w:rPr>
        <w:lastRenderedPageBreak/>
        <w:t>INTRODUCCIÓN</w:t>
      </w:r>
      <w:bookmarkEnd w:id="0"/>
      <w:r w:rsidR="00F9624F">
        <w:rPr>
          <w:rFonts w:asciiTheme="minorHAnsi" w:hAnsiTheme="minorHAnsi"/>
          <w:color w:val="auto"/>
          <w:sz w:val="22"/>
          <w:szCs w:val="22"/>
          <w:u w:val="single"/>
        </w:rPr>
        <w:t>.</w:t>
      </w:r>
    </w:p>
    <w:p w14:paraId="0BB757D8" w14:textId="77777777" w:rsidR="00797A0D" w:rsidRDefault="008371C5" w:rsidP="00CB6EF5">
      <w:pPr>
        <w:spacing w:line="240" w:lineRule="auto"/>
        <w:jc w:val="both"/>
      </w:pPr>
      <w:r w:rsidRPr="00050E27">
        <w:t xml:space="preserve">El Programa </w:t>
      </w:r>
      <w:r w:rsidR="00AC7F66" w:rsidRPr="00050E27">
        <w:rPr>
          <w:b/>
          <w:bCs/>
        </w:rPr>
        <w:t>“FORTALECIMIENTO</w:t>
      </w:r>
      <w:r w:rsidR="006140A2" w:rsidRPr="00050E27">
        <w:rPr>
          <w:b/>
          <w:bCs/>
        </w:rPr>
        <w:t xml:space="preserve"> </w:t>
      </w:r>
      <w:r w:rsidR="00AC7F66" w:rsidRPr="00050E27">
        <w:rPr>
          <w:b/>
          <w:bCs/>
        </w:rPr>
        <w:t xml:space="preserve">DEL TURISMO </w:t>
      </w:r>
      <w:r w:rsidR="001015D7" w:rsidRPr="00050E27">
        <w:rPr>
          <w:b/>
          <w:bCs/>
        </w:rPr>
        <w:t>SOCIAL EN LA</w:t>
      </w:r>
      <w:r w:rsidR="00AC7F66" w:rsidRPr="00050E27">
        <w:rPr>
          <w:b/>
          <w:bCs/>
        </w:rPr>
        <w:t xml:space="preserve"> REGIÓN DE ÑUBLE”,</w:t>
      </w:r>
      <w:r w:rsidR="00AC7F66" w:rsidRPr="00050E27">
        <w:t xml:space="preserve"> es financiado por el Gobierno Regional de Ñuble y ejecutado a través de SERNATUR Región de Ñuble</w:t>
      </w:r>
      <w:r w:rsidR="00C246A1">
        <w:t xml:space="preserve">. Por medio del programa </w:t>
      </w:r>
      <w:r w:rsidR="00AC7F66" w:rsidRPr="00050E27">
        <w:t>se</w:t>
      </w:r>
      <w:r w:rsidR="00AC7F66" w:rsidRPr="00050E27">
        <w:rPr>
          <w:shd w:val="clear" w:color="auto" w:fill="FFFFFF"/>
        </w:rPr>
        <w:t xml:space="preserve"> </w:t>
      </w:r>
      <w:r w:rsidRPr="00050E27">
        <w:t xml:space="preserve">busca apoyar y </w:t>
      </w:r>
      <w:r w:rsidR="00A564B6" w:rsidRPr="00050E27">
        <w:t>fortalecer</w:t>
      </w:r>
      <w:r w:rsidRPr="00050E27">
        <w:t xml:space="preserve"> la actividad turística interna mediante el desarrollo de paquetes turísticos, los cuales tienen como objetivo contribuir al quiebre de la estacionalidad y aumentar la </w:t>
      </w:r>
      <w:r w:rsidR="003A6500">
        <w:t xml:space="preserve">tasa de ocupación </w:t>
      </w:r>
      <w:r w:rsidRPr="00050E27">
        <w:t>de servicios de alojamiento en los destinos disponibles en la presente iniciativa.</w:t>
      </w:r>
    </w:p>
    <w:p w14:paraId="4711C7B1" w14:textId="613C3A5D" w:rsidR="00080457" w:rsidRDefault="496B7E10" w:rsidP="00CB6EF5">
      <w:pPr>
        <w:spacing w:line="240" w:lineRule="auto"/>
        <w:jc w:val="both"/>
      </w:pPr>
      <w:r>
        <w:t xml:space="preserve">Los viajes están dirigidos a grupos objetivos tales como adultos mayores del sector rural, dirigente sociales y personas cuidadoras de la Región de Ñuble. La iniciativa busca generar beneficios psicológicos y físicos a través de la participación en actividades turísticas, de exploración cultural y recreativa. Asimismo, promueve beneficios sociales al fomentar la integración, la interacción comunitaria y el fortalecimiento de los vínculos entre las y los participantes. </w:t>
      </w:r>
    </w:p>
    <w:p w14:paraId="35614093" w14:textId="357CAE59" w:rsidR="00BD09ED" w:rsidRDefault="00283608" w:rsidP="00CB6EF5">
      <w:pPr>
        <w:spacing w:line="240" w:lineRule="auto"/>
        <w:jc w:val="both"/>
      </w:pPr>
      <w:r>
        <w:t>Este esfuerzo</w:t>
      </w:r>
      <w:r w:rsidR="003C3486">
        <w:t xml:space="preserve"> </w:t>
      </w:r>
      <w:r w:rsidR="00C57C25">
        <w:t xml:space="preserve">apunta a consolidar el turismo social como una herramienta de inclusión y desarrollo regional, promoviendo experiencias significativas que fortalezcan </w:t>
      </w:r>
      <w:r w:rsidR="00451643">
        <w:t xml:space="preserve">el bienestar de las personas y la identidad cultural de Ñuble. Con ello, se pretende </w:t>
      </w:r>
      <w:r w:rsidR="00A32534">
        <w:t xml:space="preserve">dinamizar la economía local </w:t>
      </w:r>
      <w:r w:rsidR="00295538">
        <w:t>y avanzar hacia un turismo más accesible</w:t>
      </w:r>
      <w:r w:rsidR="00106CB6">
        <w:t>, e</w:t>
      </w:r>
      <w:r w:rsidR="00BD09ED">
        <w:t xml:space="preserve">quitativo y sostenible. </w:t>
      </w:r>
    </w:p>
    <w:p w14:paraId="4D9C9E35" w14:textId="2D8ED339" w:rsidR="00D401BD" w:rsidRDefault="56EEBCA2" w:rsidP="00CB6EF5">
      <w:pPr>
        <w:spacing w:line="240" w:lineRule="auto"/>
        <w:jc w:val="both"/>
      </w:pPr>
      <w:r>
        <w:t xml:space="preserve">En esta línea, la iniciativa reconoce la importancia de acercar a las comunidades a espacios patrimoniales, naturales y culturales que, en muchos casos, resultan poco accesible para grupos. A través de estos viajes, se busca generar instancias de descanso y aprendizaje, permitiendo que los participantes conozcan, valoren y fortalezcan su vínculo con el patrimonio de la región. </w:t>
      </w:r>
    </w:p>
    <w:p w14:paraId="5D593BE3" w14:textId="77777777" w:rsidR="00D55BF6" w:rsidRPr="00050E27" w:rsidRDefault="00D55BF6" w:rsidP="00771AC7">
      <w:pPr>
        <w:spacing w:line="240" w:lineRule="auto"/>
        <w:jc w:val="both"/>
      </w:pPr>
    </w:p>
    <w:p w14:paraId="5FF8632A" w14:textId="2FE0FE83" w:rsidR="008371C5" w:rsidRPr="00B36A49" w:rsidRDefault="008371C5" w:rsidP="00B36A49">
      <w:pPr>
        <w:pStyle w:val="Ttulo1"/>
        <w:numPr>
          <w:ilvl w:val="0"/>
          <w:numId w:val="13"/>
        </w:numPr>
        <w:spacing w:line="240" w:lineRule="auto"/>
        <w:rPr>
          <w:rFonts w:asciiTheme="minorHAnsi" w:hAnsiTheme="minorHAnsi"/>
          <w:b/>
          <w:bCs/>
          <w:color w:val="auto"/>
          <w:sz w:val="22"/>
          <w:szCs w:val="22"/>
          <w:u w:val="single"/>
        </w:rPr>
      </w:pPr>
      <w:bookmarkStart w:id="1" w:name="_Toc202273427"/>
      <w:r w:rsidRPr="00B36A49">
        <w:rPr>
          <w:rFonts w:asciiTheme="minorHAnsi" w:hAnsiTheme="minorHAnsi"/>
          <w:b/>
          <w:bCs/>
          <w:color w:val="auto"/>
          <w:sz w:val="22"/>
          <w:szCs w:val="22"/>
          <w:u w:val="single"/>
        </w:rPr>
        <w:t xml:space="preserve">DE LA </w:t>
      </w:r>
      <w:r w:rsidR="00794C18" w:rsidRPr="00B36A49">
        <w:rPr>
          <w:rFonts w:asciiTheme="minorHAnsi" w:hAnsiTheme="minorHAnsi"/>
          <w:b/>
          <w:bCs/>
          <w:color w:val="auto"/>
          <w:sz w:val="22"/>
          <w:szCs w:val="22"/>
          <w:u w:val="single"/>
        </w:rPr>
        <w:t>POSTULACIÓN</w:t>
      </w:r>
      <w:r w:rsidR="003D6E75" w:rsidRPr="00B36A49">
        <w:rPr>
          <w:rFonts w:asciiTheme="minorHAnsi" w:hAnsiTheme="minorHAnsi"/>
          <w:b/>
          <w:bCs/>
          <w:color w:val="auto"/>
          <w:sz w:val="22"/>
          <w:szCs w:val="22"/>
          <w:u w:val="single"/>
        </w:rPr>
        <w:t xml:space="preserve"> Y LOS REQUISITOS DE LOS PASAJEROS</w:t>
      </w:r>
      <w:bookmarkEnd w:id="1"/>
      <w:r w:rsidR="00F9624F">
        <w:rPr>
          <w:rFonts w:asciiTheme="minorHAnsi" w:hAnsiTheme="minorHAnsi"/>
          <w:b/>
          <w:bCs/>
          <w:color w:val="auto"/>
          <w:sz w:val="22"/>
          <w:szCs w:val="22"/>
          <w:u w:val="single"/>
        </w:rPr>
        <w:t>.</w:t>
      </w:r>
    </w:p>
    <w:p w14:paraId="6404B1BC" w14:textId="19C892DF" w:rsidR="00637C3A" w:rsidRDefault="496B7E10" w:rsidP="002727A2">
      <w:pPr>
        <w:pStyle w:val="Prrafodelista"/>
        <w:numPr>
          <w:ilvl w:val="0"/>
          <w:numId w:val="22"/>
        </w:numPr>
        <w:spacing w:line="240" w:lineRule="auto"/>
        <w:jc w:val="both"/>
      </w:pPr>
      <w:r>
        <w:t>Podrán postular al Programa “FORTALECIMIENTO DEL TURISMO SOCIAL EN LA REGIÓN DE ÑUBLE”:</w:t>
      </w:r>
    </w:p>
    <w:p w14:paraId="409196B1" w14:textId="77777777" w:rsidR="002727A2" w:rsidRPr="00050E27" w:rsidRDefault="002727A2" w:rsidP="002727A2">
      <w:pPr>
        <w:pStyle w:val="Prrafodelista"/>
        <w:spacing w:line="240" w:lineRule="auto"/>
        <w:jc w:val="both"/>
      </w:pPr>
    </w:p>
    <w:p w14:paraId="60A2957A" w14:textId="12FB4ADA" w:rsidR="008371C5" w:rsidRDefault="00637C3A" w:rsidP="00771AC7">
      <w:pPr>
        <w:pStyle w:val="Prrafodelista"/>
        <w:numPr>
          <w:ilvl w:val="0"/>
          <w:numId w:val="14"/>
        </w:numPr>
        <w:spacing w:line="240" w:lineRule="auto"/>
        <w:jc w:val="both"/>
      </w:pPr>
      <w:r w:rsidRPr="002727A2">
        <w:rPr>
          <w:u w:val="single"/>
        </w:rPr>
        <w:t>A</w:t>
      </w:r>
      <w:r w:rsidR="008849C1" w:rsidRPr="002727A2">
        <w:rPr>
          <w:u w:val="single"/>
        </w:rPr>
        <w:t>grupaciones de adultos mayores</w:t>
      </w:r>
      <w:r w:rsidR="00000D27" w:rsidRPr="002727A2">
        <w:rPr>
          <w:u w:val="single"/>
        </w:rPr>
        <w:t xml:space="preserve"> rurales</w:t>
      </w:r>
      <w:r w:rsidR="001F68C0">
        <w:t>.</w:t>
      </w:r>
    </w:p>
    <w:p w14:paraId="65DD83B5" w14:textId="635A1C44" w:rsidR="009269DC" w:rsidRDefault="009269DC" w:rsidP="00771AC7">
      <w:pPr>
        <w:pStyle w:val="Prrafodelista"/>
        <w:numPr>
          <w:ilvl w:val="0"/>
          <w:numId w:val="14"/>
        </w:numPr>
        <w:spacing w:line="240" w:lineRule="auto"/>
        <w:jc w:val="both"/>
      </w:pPr>
      <w:r w:rsidRPr="002727A2">
        <w:rPr>
          <w:u w:val="single"/>
        </w:rPr>
        <w:t>Dirigentes sociales que viajen individualmente</w:t>
      </w:r>
      <w:r w:rsidR="001F68C0">
        <w:t>.</w:t>
      </w:r>
    </w:p>
    <w:p w14:paraId="64261FC0" w14:textId="4F574E0D" w:rsidR="00670A90" w:rsidRPr="00050E27" w:rsidRDefault="00670A90" w:rsidP="00771AC7">
      <w:pPr>
        <w:pStyle w:val="Prrafodelista"/>
        <w:numPr>
          <w:ilvl w:val="0"/>
          <w:numId w:val="14"/>
        </w:numPr>
        <w:spacing w:line="240" w:lineRule="auto"/>
        <w:jc w:val="both"/>
      </w:pPr>
      <w:r w:rsidRPr="002727A2">
        <w:rPr>
          <w:u w:val="single"/>
        </w:rPr>
        <w:t>Directiva de organizaciones</w:t>
      </w:r>
      <w:r w:rsidR="001F68C0">
        <w:t>.</w:t>
      </w:r>
    </w:p>
    <w:p w14:paraId="6B8EF43C" w14:textId="66225D04" w:rsidR="00670A90" w:rsidRDefault="00670A90" w:rsidP="00771AC7">
      <w:pPr>
        <w:pStyle w:val="Prrafodelista"/>
        <w:numPr>
          <w:ilvl w:val="0"/>
          <w:numId w:val="14"/>
        </w:numPr>
        <w:spacing w:line="240" w:lineRule="auto"/>
        <w:jc w:val="both"/>
      </w:pPr>
      <w:r w:rsidRPr="002727A2">
        <w:rPr>
          <w:u w:val="single"/>
        </w:rPr>
        <w:t>Integrantes de uniones comunales</w:t>
      </w:r>
      <w:r w:rsidR="001F68C0">
        <w:t>.</w:t>
      </w:r>
    </w:p>
    <w:p w14:paraId="2839D910" w14:textId="074C7A93" w:rsidR="00C82C24" w:rsidRDefault="00C82C24" w:rsidP="00771AC7">
      <w:pPr>
        <w:pStyle w:val="Prrafodelista"/>
        <w:numPr>
          <w:ilvl w:val="0"/>
          <w:numId w:val="14"/>
        </w:numPr>
        <w:spacing w:line="240" w:lineRule="auto"/>
        <w:jc w:val="both"/>
      </w:pPr>
      <w:r w:rsidRPr="002727A2">
        <w:rPr>
          <w:u w:val="single"/>
        </w:rPr>
        <w:t>Cuidadores/as que viajen individualmente</w:t>
      </w:r>
      <w:r w:rsidRPr="00050E27">
        <w:t>.</w:t>
      </w:r>
    </w:p>
    <w:p w14:paraId="6E45D766" w14:textId="4FA9992F" w:rsidR="00771AC7" w:rsidRDefault="0017716D" w:rsidP="00F439B3">
      <w:pPr>
        <w:pStyle w:val="Prrafodelista"/>
        <w:numPr>
          <w:ilvl w:val="0"/>
          <w:numId w:val="14"/>
        </w:numPr>
        <w:spacing w:line="240" w:lineRule="auto"/>
        <w:jc w:val="both"/>
      </w:pPr>
      <w:r w:rsidRPr="002727A2">
        <w:rPr>
          <w:u w:val="single"/>
        </w:rPr>
        <w:t>Agrupación de cuidadores/as</w:t>
      </w:r>
      <w:r w:rsidR="001F68C0">
        <w:t>.</w:t>
      </w:r>
    </w:p>
    <w:p w14:paraId="5ADB3F4B" w14:textId="77777777" w:rsidR="000F6DA8" w:rsidRDefault="000F6DA8" w:rsidP="000F6DA8">
      <w:pPr>
        <w:pStyle w:val="Prrafodelista"/>
        <w:spacing w:line="240" w:lineRule="auto"/>
        <w:jc w:val="both"/>
      </w:pPr>
    </w:p>
    <w:p w14:paraId="7F226CFD" w14:textId="77777777" w:rsidR="003E65C4" w:rsidRDefault="003E65C4" w:rsidP="000F6DA8">
      <w:pPr>
        <w:pStyle w:val="Prrafodelista"/>
        <w:spacing w:line="240" w:lineRule="auto"/>
        <w:jc w:val="both"/>
      </w:pPr>
    </w:p>
    <w:p w14:paraId="0335889F" w14:textId="3BE079A7" w:rsidR="00CD2991" w:rsidRPr="00050E27" w:rsidRDefault="008069D1" w:rsidP="003D6DE8">
      <w:pPr>
        <w:pStyle w:val="Prrafodelista"/>
        <w:numPr>
          <w:ilvl w:val="0"/>
          <w:numId w:val="22"/>
        </w:numPr>
        <w:jc w:val="both"/>
      </w:pPr>
      <w:r>
        <w:rPr>
          <w:b/>
          <w:bCs/>
          <w:sz w:val="24"/>
          <w:szCs w:val="24"/>
          <w:u w:val="single"/>
        </w:rPr>
        <w:t>Requisitos Pasajeros</w:t>
      </w:r>
      <w:r>
        <w:rPr>
          <w:b/>
          <w:bCs/>
          <w:sz w:val="24"/>
          <w:szCs w:val="24"/>
        </w:rPr>
        <w:t>.</w:t>
      </w:r>
    </w:p>
    <w:p w14:paraId="7BEEB87D" w14:textId="31D78D13" w:rsidR="00911F28" w:rsidRDefault="00911F28" w:rsidP="00911F28">
      <w:pPr>
        <w:pStyle w:val="Ttulo2"/>
        <w:numPr>
          <w:ilvl w:val="0"/>
          <w:numId w:val="17"/>
        </w:numPr>
        <w:rPr>
          <w:rFonts w:asciiTheme="minorHAnsi" w:hAnsiTheme="minorHAnsi"/>
          <w:b/>
          <w:bCs/>
          <w:color w:val="auto"/>
          <w:sz w:val="22"/>
          <w:szCs w:val="22"/>
        </w:rPr>
      </w:pPr>
      <w:bookmarkStart w:id="2" w:name="_Toc202273428"/>
      <w:r>
        <w:rPr>
          <w:rFonts w:asciiTheme="minorHAnsi" w:hAnsiTheme="minorHAnsi"/>
          <w:b/>
          <w:bCs/>
          <w:color w:val="auto"/>
          <w:sz w:val="22"/>
          <w:szCs w:val="22"/>
        </w:rPr>
        <w:t xml:space="preserve">Agrupación </w:t>
      </w:r>
      <w:bookmarkEnd w:id="2"/>
      <w:r w:rsidR="00A86180">
        <w:rPr>
          <w:rFonts w:asciiTheme="minorHAnsi" w:hAnsiTheme="minorHAnsi"/>
          <w:b/>
          <w:bCs/>
          <w:color w:val="auto"/>
          <w:sz w:val="22"/>
          <w:szCs w:val="22"/>
        </w:rPr>
        <w:t xml:space="preserve">de Adultos Mayores Rurales. </w:t>
      </w:r>
    </w:p>
    <w:p w14:paraId="1C2F124B" w14:textId="38F61DC7" w:rsidR="00911F28" w:rsidRPr="00050E27" w:rsidRDefault="56EEBCA2" w:rsidP="00F769EB">
      <w:pPr>
        <w:jc w:val="both"/>
      </w:pPr>
      <w:r>
        <w:t xml:space="preserve">Se entenderá por adulto mayor rural a aquella persona que sea ciudadano chileno o extranjero con cedula de identidad chilena vigente, tenga 60 años o más y resida en un sector rural de la Región de Ñuble. Para efectos de la postulación deberán cumplir con los siguientes documentos.  </w:t>
      </w:r>
    </w:p>
    <w:p w14:paraId="4EF0A5EE" w14:textId="7BE29DAC" w:rsidR="00911F28" w:rsidRPr="00050E27" w:rsidRDefault="00E21D2B" w:rsidP="00B877D7">
      <w:pPr>
        <w:jc w:val="both"/>
      </w:pPr>
      <w:r>
        <w:lastRenderedPageBreak/>
        <w:t xml:space="preserve">Para efectos de la postulación deberán cumplir con </w:t>
      </w:r>
      <w:r w:rsidR="00EA35F5">
        <w:t xml:space="preserve">los siguientes documentos: </w:t>
      </w:r>
    </w:p>
    <w:p w14:paraId="4DB163B7" w14:textId="77777777" w:rsidR="00992650" w:rsidRPr="00050E27" w:rsidRDefault="00992650" w:rsidP="00F769EB">
      <w:pPr>
        <w:pStyle w:val="Prrafodelista"/>
        <w:numPr>
          <w:ilvl w:val="0"/>
          <w:numId w:val="3"/>
        </w:numPr>
        <w:jc w:val="both"/>
      </w:pPr>
      <w:r w:rsidRPr="00050E27">
        <w:t>Cédula de identidad vigente de cada persona que participará del viaje.</w:t>
      </w:r>
    </w:p>
    <w:p w14:paraId="294B3A19" w14:textId="77777777" w:rsidR="00992650" w:rsidRPr="00050E27" w:rsidRDefault="00992650" w:rsidP="00F769EB">
      <w:pPr>
        <w:pStyle w:val="Prrafodelista"/>
        <w:numPr>
          <w:ilvl w:val="0"/>
          <w:numId w:val="3"/>
        </w:numPr>
        <w:jc w:val="both"/>
      </w:pPr>
      <w:r w:rsidRPr="00050E27">
        <w:t xml:space="preserve">Registro Social de Hogares (RSH) de cada persona que participará del viaje igual o </w:t>
      </w:r>
      <w:r w:rsidRPr="00900214">
        <w:t>menor al 80%, cuyo domicilio</w:t>
      </w:r>
      <w:r w:rsidRPr="00050E27">
        <w:t xml:space="preserve"> registrado se debe encontrar dentro de la Región de Ñuble.</w:t>
      </w:r>
    </w:p>
    <w:p w14:paraId="011A88C9" w14:textId="77777777" w:rsidR="00911F28" w:rsidRPr="00050E27" w:rsidRDefault="00911F28" w:rsidP="00F769EB">
      <w:pPr>
        <w:pStyle w:val="Prrafodelista"/>
        <w:numPr>
          <w:ilvl w:val="0"/>
          <w:numId w:val="3"/>
        </w:numPr>
        <w:jc w:val="both"/>
      </w:pPr>
      <w:r w:rsidRPr="00050E27">
        <w:t>E-Rut de la organización o certificado de inscripción de personalidad jurídica sin fines de lucro.</w:t>
      </w:r>
    </w:p>
    <w:p w14:paraId="71585574" w14:textId="32E81FF5" w:rsidR="00911F28" w:rsidRDefault="00911F28" w:rsidP="00F769EB">
      <w:pPr>
        <w:pStyle w:val="Prrafodelista"/>
        <w:numPr>
          <w:ilvl w:val="0"/>
          <w:numId w:val="3"/>
        </w:numPr>
        <w:jc w:val="both"/>
      </w:pPr>
      <w:r w:rsidRPr="00050E27">
        <w:t xml:space="preserve">Listado de </w:t>
      </w:r>
      <w:r w:rsidR="00994958">
        <w:t>pasajeros</w:t>
      </w:r>
      <w:r w:rsidR="007570D3">
        <w:t xml:space="preserve"> (en formato Excel</w:t>
      </w:r>
      <w:r w:rsidR="00A101FA">
        <w:t>).</w:t>
      </w:r>
    </w:p>
    <w:p w14:paraId="1F2EC99A" w14:textId="6DE7ADAE" w:rsidR="00DF59AC" w:rsidRDefault="00A101FA" w:rsidP="00F769EB">
      <w:pPr>
        <w:pStyle w:val="Prrafodelista"/>
        <w:numPr>
          <w:ilvl w:val="0"/>
          <w:numId w:val="3"/>
        </w:numPr>
        <w:jc w:val="both"/>
      </w:pPr>
      <w:r>
        <w:t>D</w:t>
      </w:r>
      <w:r w:rsidR="00AC7722">
        <w:t>eclaración</w:t>
      </w:r>
      <w:r w:rsidR="00DF59AC">
        <w:t xml:space="preserve"> jurada firmada por el representante legal de la agrupación </w:t>
      </w:r>
      <w:r w:rsidR="00AC7722">
        <w:t>en donde se acredite que los postulantes son del sector rural.</w:t>
      </w:r>
      <w:r w:rsidR="00347296">
        <w:t xml:space="preserve"> (formato descargable)</w:t>
      </w:r>
      <w:r w:rsidR="00967306">
        <w:t>.</w:t>
      </w:r>
    </w:p>
    <w:p w14:paraId="51475AC4" w14:textId="211E9269" w:rsidR="00AC7722" w:rsidRDefault="00AC7722" w:rsidP="00F769EB">
      <w:pPr>
        <w:pStyle w:val="Prrafodelista"/>
        <w:numPr>
          <w:ilvl w:val="0"/>
          <w:numId w:val="3"/>
        </w:numPr>
        <w:jc w:val="both"/>
      </w:pPr>
      <w:r>
        <w:t xml:space="preserve">Declaración </w:t>
      </w:r>
      <w:r w:rsidR="006877D4">
        <w:t xml:space="preserve">jurada de cada pasajero, que acredite </w:t>
      </w:r>
      <w:r w:rsidR="006F63AD">
        <w:t xml:space="preserve">tener salud compatible con las actividades a realizar. </w:t>
      </w:r>
      <w:r w:rsidR="00CB5AF4">
        <w:t>(formato descargable).</w:t>
      </w:r>
    </w:p>
    <w:p w14:paraId="13B4C56B" w14:textId="77AC29B5" w:rsidR="006F63AD" w:rsidRPr="001D0C38" w:rsidRDefault="496B7E10" w:rsidP="001D0C38">
      <w:pPr>
        <w:jc w:val="both"/>
        <w:rPr>
          <w:b/>
          <w:bCs/>
        </w:rPr>
      </w:pPr>
      <w:r w:rsidRPr="496B7E10">
        <w:rPr>
          <w:b/>
          <w:bCs/>
        </w:rPr>
        <w:t>**Se hará una excepción al requisito de edad en el caso de que algún pasajero viaje como acompañante, aquel acompañante deberá ser mayor de 18 años. Además de tener cédula de identidad vigente. **</w:t>
      </w:r>
    </w:p>
    <w:p w14:paraId="6A374A3F" w14:textId="32053A1F" w:rsidR="00D401BD" w:rsidRDefault="001D0C38" w:rsidP="00C14043">
      <w:pPr>
        <w:jc w:val="both"/>
        <w:rPr>
          <w:b/>
          <w:bCs/>
        </w:rPr>
      </w:pPr>
      <w:r>
        <w:rPr>
          <w:b/>
          <w:bCs/>
        </w:rPr>
        <w:t>**</w:t>
      </w:r>
      <w:r w:rsidR="00911F28" w:rsidRPr="00FB2DC0">
        <w:rPr>
          <w:b/>
          <w:bCs/>
        </w:rPr>
        <w:t xml:space="preserve">El listado de participantes puede abarcar tanto a miembros oficiales de la organización como a otros adultos mayores rurales que no pertenezcan a la agrupación, pero manifiesten interés en viajar con ella. </w:t>
      </w:r>
      <w:r w:rsidR="00992650" w:rsidRPr="00FB2DC0">
        <w:rPr>
          <w:b/>
          <w:bCs/>
        </w:rPr>
        <w:t xml:space="preserve">Se </w:t>
      </w:r>
      <w:r w:rsidR="000612BD" w:rsidRPr="00FB2DC0">
        <w:rPr>
          <w:b/>
          <w:bCs/>
        </w:rPr>
        <w:t>busca promover</w:t>
      </w:r>
      <w:r w:rsidR="00911F28" w:rsidRPr="00FB2DC0">
        <w:rPr>
          <w:b/>
          <w:bCs/>
        </w:rPr>
        <w:t xml:space="preserve"> la integración social de las personas de la tercera edad en grupos que fomenten efectos positivos en su salud </w:t>
      </w:r>
      <w:r w:rsidRPr="00FB2DC0">
        <w:rPr>
          <w:b/>
          <w:bCs/>
        </w:rPr>
        <w:t>mental.</w:t>
      </w:r>
      <w:r>
        <w:rPr>
          <w:b/>
          <w:bCs/>
        </w:rPr>
        <w:t xml:space="preserve"> **</w:t>
      </w:r>
    </w:p>
    <w:p w14:paraId="10B483C1" w14:textId="197F23CD" w:rsidR="009269DC" w:rsidRPr="009269DC" w:rsidRDefault="009269DC" w:rsidP="009269DC">
      <w:pPr>
        <w:pStyle w:val="Ttulo2"/>
        <w:numPr>
          <w:ilvl w:val="0"/>
          <w:numId w:val="17"/>
        </w:numPr>
        <w:rPr>
          <w:rFonts w:asciiTheme="minorHAnsi" w:hAnsiTheme="minorHAnsi"/>
          <w:b/>
          <w:bCs/>
          <w:color w:val="auto"/>
          <w:sz w:val="22"/>
          <w:szCs w:val="22"/>
        </w:rPr>
      </w:pPr>
      <w:bookmarkStart w:id="3" w:name="_Toc202273429"/>
      <w:r w:rsidRPr="00466556">
        <w:rPr>
          <w:rFonts w:asciiTheme="minorHAnsi" w:hAnsiTheme="minorHAnsi"/>
          <w:b/>
          <w:bCs/>
          <w:color w:val="auto"/>
          <w:sz w:val="22"/>
          <w:szCs w:val="22"/>
        </w:rPr>
        <w:t>Dirigentes sociales</w:t>
      </w:r>
      <w:bookmarkEnd w:id="3"/>
    </w:p>
    <w:p w14:paraId="782F38C2" w14:textId="1FEDAD18" w:rsidR="009269DC" w:rsidRPr="00CE72A5" w:rsidRDefault="00C51771" w:rsidP="00401B3A">
      <w:pPr>
        <w:jc w:val="both"/>
      </w:pPr>
      <w:r>
        <w:t xml:space="preserve">Se </w:t>
      </w:r>
      <w:r w:rsidR="001038BE">
        <w:t>entenderá</w:t>
      </w:r>
      <w:r>
        <w:t xml:space="preserve"> por dirigente social toda persona que ocupa un </w:t>
      </w:r>
      <w:r w:rsidR="00BE7E4F">
        <w:rPr>
          <w:b/>
          <w:bCs/>
          <w:u w:val="single"/>
        </w:rPr>
        <w:t>C</w:t>
      </w:r>
      <w:r w:rsidRPr="007F452D">
        <w:rPr>
          <w:b/>
          <w:bCs/>
          <w:u w:val="single"/>
        </w:rPr>
        <w:t xml:space="preserve">argo directivo </w:t>
      </w:r>
      <w:r w:rsidR="001038BE" w:rsidRPr="007F452D">
        <w:rPr>
          <w:b/>
          <w:bCs/>
          <w:u w:val="single"/>
        </w:rPr>
        <w:t xml:space="preserve">en </w:t>
      </w:r>
      <w:r w:rsidR="000B5C8E">
        <w:rPr>
          <w:b/>
          <w:bCs/>
          <w:u w:val="single"/>
        </w:rPr>
        <w:t>o</w:t>
      </w:r>
      <w:r w:rsidR="001038BE" w:rsidRPr="007F452D">
        <w:rPr>
          <w:b/>
          <w:bCs/>
          <w:u w:val="single"/>
        </w:rPr>
        <w:t>rganizaciones</w:t>
      </w:r>
      <w:r w:rsidR="00DA6BD1">
        <w:t xml:space="preserve"> comunitarias, funcionales o territoriales. Este rol implica representar </w:t>
      </w:r>
      <w:r w:rsidR="002F457A">
        <w:t>y articular las necesidades de su comunidad, ejercer lidera</w:t>
      </w:r>
      <w:r w:rsidR="009604D5">
        <w:t xml:space="preserve">zgo en su entorno y promover el fortalecimiento del tejido a través de estructuras </w:t>
      </w:r>
      <w:r w:rsidR="00B73377">
        <w:t xml:space="preserve">formales de organización. </w:t>
      </w:r>
      <w:r w:rsidR="001038BE">
        <w:t xml:space="preserve"> </w:t>
      </w:r>
    </w:p>
    <w:p w14:paraId="46A16CC7" w14:textId="197DFC1E" w:rsidR="009269DC" w:rsidRDefault="001038BE" w:rsidP="00401B3A">
      <w:pPr>
        <w:jc w:val="both"/>
      </w:pPr>
      <w:r>
        <w:t>Además, se considerar</w:t>
      </w:r>
      <w:r w:rsidR="004B59A4">
        <w:t>á como dirigente social histórico a aquellas personas</w:t>
      </w:r>
      <w:r w:rsidR="00131E10">
        <w:t xml:space="preserve">, </w:t>
      </w:r>
      <w:r w:rsidR="00F060BC">
        <w:t>que,</w:t>
      </w:r>
      <w:r w:rsidR="00131E10">
        <w:t xml:space="preserve"> sin poseer un cargo directivo en una organización terr</w:t>
      </w:r>
      <w:r w:rsidR="002E7EE0">
        <w:t>itorial</w:t>
      </w:r>
      <w:r w:rsidR="006123A7">
        <w:t xml:space="preserve">, funcionales y/o de base, cuenten con un </w:t>
      </w:r>
      <w:r w:rsidR="00A62C10">
        <w:t xml:space="preserve">legado histórico como </w:t>
      </w:r>
      <w:r w:rsidR="001B3D78">
        <w:t>exdirigentes</w:t>
      </w:r>
      <w:r w:rsidR="00A62C10">
        <w:t xml:space="preserve"> en su entorno, lo cua</w:t>
      </w:r>
      <w:r w:rsidR="00BF58D1">
        <w:t xml:space="preserve">l debe acreditarse mediante </w:t>
      </w:r>
      <w:r w:rsidR="004F600E">
        <w:t xml:space="preserve">un certificado </w:t>
      </w:r>
      <w:r w:rsidR="00AE655F">
        <w:t xml:space="preserve">emitido por su respectiva </w:t>
      </w:r>
      <w:r w:rsidR="00AE655F" w:rsidRPr="008F2C60">
        <w:rPr>
          <w:b/>
          <w:bCs/>
        </w:rPr>
        <w:t>DIDECO</w:t>
      </w:r>
      <w:r w:rsidR="00AE655F">
        <w:t xml:space="preserve"> que lo compruebe (Se adjunta formato)</w:t>
      </w:r>
      <w:r w:rsidR="00F060BC">
        <w:t>.</w:t>
      </w:r>
    </w:p>
    <w:p w14:paraId="03DC3A4E" w14:textId="454CA4AF" w:rsidR="009269DC" w:rsidRPr="00050E27" w:rsidRDefault="009269DC" w:rsidP="00B93974">
      <w:pPr>
        <w:pStyle w:val="Prrafodelista"/>
        <w:numPr>
          <w:ilvl w:val="0"/>
          <w:numId w:val="3"/>
        </w:numPr>
        <w:jc w:val="both"/>
      </w:pPr>
      <w:r w:rsidRPr="00CE72A5">
        <w:t>Cédula de identidad vigente de cada persona que participará del viaje</w:t>
      </w:r>
      <w:r w:rsidR="00035E39">
        <w:t>.</w:t>
      </w:r>
    </w:p>
    <w:p w14:paraId="32B57091" w14:textId="65A73C34" w:rsidR="009269DC" w:rsidRDefault="00FB1462" w:rsidP="00401B3A">
      <w:pPr>
        <w:pStyle w:val="Prrafodelista"/>
        <w:numPr>
          <w:ilvl w:val="0"/>
          <w:numId w:val="3"/>
        </w:numPr>
        <w:jc w:val="both"/>
      </w:pPr>
      <w:r>
        <w:t>“</w:t>
      </w:r>
      <w:r w:rsidR="009269DC" w:rsidRPr="00B93974">
        <w:t xml:space="preserve">Certificado de </w:t>
      </w:r>
      <w:r>
        <w:t>directorio de personalidad jurídica sin fines de lucro”</w:t>
      </w:r>
      <w:r w:rsidR="00BC6D5C">
        <w:t>, en el cual deben estar escritos el nombre del pasajero, pues debe formar parte de la directiva; o bien certificado emitido por su respectiva DIDECO (se adjunta f</w:t>
      </w:r>
      <w:r w:rsidR="00D30829">
        <w:t>ormato).</w:t>
      </w:r>
    </w:p>
    <w:p w14:paraId="127CFAD1" w14:textId="1A0CBF65" w:rsidR="00D30829" w:rsidRPr="00B93974" w:rsidRDefault="56EEBCA2" w:rsidP="00401B3A">
      <w:pPr>
        <w:pStyle w:val="Prrafodelista"/>
        <w:numPr>
          <w:ilvl w:val="0"/>
          <w:numId w:val="3"/>
        </w:numPr>
        <w:jc w:val="both"/>
      </w:pPr>
      <w:r>
        <w:t xml:space="preserve">Declaración jurada de cada pasajero, que acredite tener salud compatible con las actividades a realizar (formato descargable) </w:t>
      </w:r>
    </w:p>
    <w:p w14:paraId="3F41F749" w14:textId="3AC23AEF" w:rsidR="56EEBCA2" w:rsidRDefault="56EEBCA2" w:rsidP="56EEBCA2">
      <w:pPr>
        <w:pStyle w:val="Prrafodelista"/>
        <w:jc w:val="both"/>
      </w:pPr>
    </w:p>
    <w:p w14:paraId="4F76BD94" w14:textId="2DE2B48A" w:rsidR="56EEBCA2" w:rsidRDefault="56EEBCA2" w:rsidP="56EEBCA2">
      <w:pPr>
        <w:pStyle w:val="Ttulo2"/>
        <w:numPr>
          <w:ilvl w:val="0"/>
          <w:numId w:val="17"/>
        </w:numPr>
        <w:rPr>
          <w:rFonts w:asciiTheme="minorHAnsi" w:hAnsiTheme="minorHAnsi"/>
          <w:b/>
          <w:bCs/>
          <w:color w:val="auto"/>
          <w:sz w:val="22"/>
          <w:szCs w:val="22"/>
        </w:rPr>
      </w:pPr>
      <w:bookmarkStart w:id="4" w:name="_Toc202273430"/>
      <w:r w:rsidRPr="56EEBCA2">
        <w:rPr>
          <w:rFonts w:asciiTheme="minorHAnsi" w:hAnsiTheme="minorHAnsi"/>
          <w:b/>
          <w:bCs/>
          <w:color w:val="auto"/>
          <w:sz w:val="22"/>
          <w:szCs w:val="22"/>
        </w:rPr>
        <w:t>Directiva de organizaciones</w:t>
      </w:r>
      <w:bookmarkEnd w:id="4"/>
    </w:p>
    <w:p w14:paraId="494F632F" w14:textId="15648BB6" w:rsidR="00CE72A5" w:rsidRPr="00CE72A5" w:rsidRDefault="00822505" w:rsidP="002579B5">
      <w:pPr>
        <w:jc w:val="both"/>
      </w:pPr>
      <w:r>
        <w:t xml:space="preserve">Este tipo </w:t>
      </w:r>
      <w:r w:rsidR="00195275">
        <w:t xml:space="preserve">de postulación </w:t>
      </w:r>
      <w:r w:rsidR="00374354">
        <w:t>está</w:t>
      </w:r>
      <w:r w:rsidR="00195275">
        <w:t xml:space="preserve"> dirigido a las </w:t>
      </w:r>
      <w:r w:rsidR="00195275" w:rsidRPr="007F452D">
        <w:rPr>
          <w:b/>
          <w:bCs/>
          <w:u w:val="single"/>
        </w:rPr>
        <w:t>directivas de organizaciones comunitarias, sociales o territoriales</w:t>
      </w:r>
      <w:r w:rsidR="00195275">
        <w:t xml:space="preserve"> que </w:t>
      </w:r>
      <w:r w:rsidR="002579B5">
        <w:t xml:space="preserve">cuenten con un “Certificado de directorio de personalidad jurídica </w:t>
      </w:r>
      <w:r w:rsidR="002579B5">
        <w:lastRenderedPageBreak/>
        <w:t>sin fines de lucro”</w:t>
      </w:r>
      <w:r w:rsidR="00CC21D0">
        <w:t>, en el que se encuentren registrados los nombres de los postulantes, ya que deben ser miembros formales de la directiva</w:t>
      </w:r>
      <w:r w:rsidR="00CD4602">
        <w:t>”.</w:t>
      </w:r>
    </w:p>
    <w:p w14:paraId="059CE80E" w14:textId="1B3F6C8D" w:rsidR="00CE72A5" w:rsidRPr="00CE72A5" w:rsidRDefault="00CE72A5" w:rsidP="00CE72A5">
      <w:pPr>
        <w:jc w:val="both"/>
      </w:pPr>
      <w:r w:rsidRPr="00CE72A5">
        <w:t>El formulario debe ser completado por el representante de la agrupación</w:t>
      </w:r>
      <w:r w:rsidR="00CD4602">
        <w:t xml:space="preserve"> o contraparte</w:t>
      </w:r>
      <w:r w:rsidRPr="00CE72A5">
        <w:t>, quien será responsable de adjuntar los siguientes documentos:</w:t>
      </w:r>
    </w:p>
    <w:p w14:paraId="6F7F1CBA" w14:textId="77777777" w:rsidR="00CE72A5" w:rsidRPr="00CE72A5" w:rsidRDefault="00CE72A5" w:rsidP="00CE72A5">
      <w:pPr>
        <w:pStyle w:val="Prrafodelista"/>
        <w:numPr>
          <w:ilvl w:val="0"/>
          <w:numId w:val="3"/>
        </w:numPr>
        <w:jc w:val="both"/>
      </w:pPr>
      <w:r w:rsidRPr="00CE72A5">
        <w:t>Cédula de identidad vigente de cada persona que participará del viaje.</w:t>
      </w:r>
    </w:p>
    <w:p w14:paraId="7A7DFBE2" w14:textId="77777777" w:rsidR="00CE72A5" w:rsidRDefault="00CE72A5" w:rsidP="00CE72A5">
      <w:pPr>
        <w:pStyle w:val="Prrafodelista"/>
        <w:numPr>
          <w:ilvl w:val="0"/>
          <w:numId w:val="3"/>
        </w:numPr>
        <w:jc w:val="both"/>
      </w:pPr>
      <w:r w:rsidRPr="00CE72A5">
        <w:t>Registro Social de Hogares (RSH) de cada persona que participará del viaje igual o menor al 80%, cuyo domicilio registrado se debe encontrar dentro de la Región de Ñuble.</w:t>
      </w:r>
    </w:p>
    <w:p w14:paraId="5DBA91C3" w14:textId="3B95D636" w:rsidR="006F274C" w:rsidRPr="00CE72A5" w:rsidRDefault="00341209" w:rsidP="006F274C">
      <w:pPr>
        <w:pStyle w:val="Prrafodelista"/>
        <w:numPr>
          <w:ilvl w:val="0"/>
          <w:numId w:val="3"/>
        </w:numPr>
        <w:jc w:val="both"/>
      </w:pPr>
      <w:r>
        <w:t>Certificado de directorio de personalidad jurídica sin fines de lucro</w:t>
      </w:r>
      <w:r w:rsidR="00B4248C">
        <w:t xml:space="preserve">, el cual debe coincidir con el listado de pasajeros. </w:t>
      </w:r>
    </w:p>
    <w:p w14:paraId="65EA2875" w14:textId="32D57174" w:rsidR="00CE72A5" w:rsidRDefault="00CE72A5" w:rsidP="00CE72A5">
      <w:pPr>
        <w:pStyle w:val="Prrafodelista"/>
        <w:numPr>
          <w:ilvl w:val="0"/>
          <w:numId w:val="3"/>
        </w:numPr>
        <w:jc w:val="both"/>
      </w:pPr>
      <w:r w:rsidRPr="00CE72A5">
        <w:t xml:space="preserve">Listado de </w:t>
      </w:r>
      <w:r w:rsidR="00E63AD8">
        <w:t>pasajeros</w:t>
      </w:r>
      <w:r w:rsidR="009C52A8">
        <w:t xml:space="preserve"> (Formato Excel, descargable).</w:t>
      </w:r>
    </w:p>
    <w:p w14:paraId="20847D45" w14:textId="4396BCAA" w:rsidR="00B4248C" w:rsidRPr="00CE72A5" w:rsidRDefault="00B4248C" w:rsidP="00CE72A5">
      <w:pPr>
        <w:pStyle w:val="Prrafodelista"/>
        <w:numPr>
          <w:ilvl w:val="0"/>
          <w:numId w:val="3"/>
        </w:numPr>
        <w:jc w:val="both"/>
      </w:pPr>
      <w:r>
        <w:t>Declaración jurada</w:t>
      </w:r>
      <w:r w:rsidR="0046107B">
        <w:t xml:space="preserve"> de cada pasajero, que acredite tener salud compatible con las actividades a realizar (formato descargable).</w:t>
      </w:r>
    </w:p>
    <w:p w14:paraId="24A3B0EF" w14:textId="77777777" w:rsidR="00D401BD" w:rsidRPr="00CE72A5" w:rsidRDefault="00D401BD" w:rsidP="00CE72A5"/>
    <w:p w14:paraId="29247B84" w14:textId="1820C7B4" w:rsidR="00911F28" w:rsidRPr="00CE72A5" w:rsidRDefault="00911F28" w:rsidP="00911F28">
      <w:pPr>
        <w:pStyle w:val="Ttulo2"/>
        <w:numPr>
          <w:ilvl w:val="0"/>
          <w:numId w:val="17"/>
        </w:numPr>
        <w:rPr>
          <w:rFonts w:asciiTheme="minorHAnsi" w:hAnsiTheme="minorHAnsi"/>
          <w:b/>
          <w:bCs/>
          <w:color w:val="auto"/>
          <w:sz w:val="22"/>
          <w:szCs w:val="22"/>
        </w:rPr>
      </w:pPr>
      <w:bookmarkStart w:id="5" w:name="_Toc202273431"/>
      <w:r w:rsidRPr="00CE72A5">
        <w:rPr>
          <w:rFonts w:asciiTheme="minorHAnsi" w:hAnsiTheme="minorHAnsi"/>
          <w:b/>
          <w:bCs/>
          <w:color w:val="auto"/>
          <w:sz w:val="22"/>
          <w:szCs w:val="22"/>
        </w:rPr>
        <w:t>Uniones comunales</w:t>
      </w:r>
      <w:bookmarkEnd w:id="5"/>
    </w:p>
    <w:p w14:paraId="075CA1F9" w14:textId="23CBA759" w:rsidR="00CE72A5" w:rsidRPr="00CE72A5" w:rsidRDefault="56EEBCA2" w:rsidP="004504EF">
      <w:pPr>
        <w:jc w:val="both"/>
      </w:pPr>
      <w:r>
        <w:t xml:space="preserve"> Se entenderá por </w:t>
      </w:r>
      <w:r w:rsidRPr="56EEBCA2">
        <w:rPr>
          <w:b/>
          <w:bCs/>
          <w:u w:val="single"/>
        </w:rPr>
        <w:t>Unión Comunal</w:t>
      </w:r>
      <w:r>
        <w:t xml:space="preserve"> a organizaciones que agrupa a diversas juntas de vecinos de una comuna con el fin de coordinar acciones, promover la participación ciudadana y representar los intereses de la comunidad ante las autoridades locales. Su objetivo principal es fomentar el desarrollo local y la colaboración entre las distintas agrupaciones vecinales para gestionar proyectos y mejorar el bienestar de la población. Para efectos de la postulación, los potenciales beneficiarios deberán ser parte formal de la Unión Comunal, lo cual se comprobará mediante el registro de cada persona del libro de socios. </w:t>
      </w:r>
    </w:p>
    <w:p w14:paraId="07BE9099" w14:textId="77777777" w:rsidR="00CE72A5" w:rsidRPr="00CE72A5" w:rsidRDefault="00CE72A5" w:rsidP="00CE72A5">
      <w:pPr>
        <w:jc w:val="both"/>
      </w:pPr>
      <w:r w:rsidRPr="00CE72A5">
        <w:t>El formulario debe ser completado por el representante de la agrupación, quien será responsable de adjuntar los siguientes documentos:</w:t>
      </w:r>
    </w:p>
    <w:p w14:paraId="34BDE778" w14:textId="77777777" w:rsidR="00CE72A5" w:rsidRPr="00CE72A5" w:rsidRDefault="00CE72A5" w:rsidP="00CE72A5">
      <w:pPr>
        <w:pStyle w:val="Prrafodelista"/>
        <w:numPr>
          <w:ilvl w:val="0"/>
          <w:numId w:val="3"/>
        </w:numPr>
        <w:jc w:val="both"/>
      </w:pPr>
      <w:r w:rsidRPr="00CE72A5">
        <w:t>Cédula de identidad vigente de cada persona que participará del viaje.</w:t>
      </w:r>
    </w:p>
    <w:p w14:paraId="7465AEAC" w14:textId="77777777" w:rsidR="00CE72A5" w:rsidRPr="00050E27" w:rsidRDefault="00CE72A5" w:rsidP="00CE72A5">
      <w:pPr>
        <w:pStyle w:val="Prrafodelista"/>
        <w:numPr>
          <w:ilvl w:val="0"/>
          <w:numId w:val="3"/>
        </w:numPr>
        <w:jc w:val="both"/>
      </w:pPr>
      <w:r w:rsidRPr="00CE72A5">
        <w:t>Registro Social de Hogares (RSH) de cada persona que participará del viaje igual o menor al 80%, cuyo domicilio registrado</w:t>
      </w:r>
      <w:r w:rsidRPr="00050E27">
        <w:t xml:space="preserve"> se debe encontrar dentro de la Región de Ñuble.</w:t>
      </w:r>
    </w:p>
    <w:p w14:paraId="3E301F39" w14:textId="4519BEBE" w:rsidR="00CE72A5" w:rsidRDefault="00CE72A5" w:rsidP="00B6416A">
      <w:pPr>
        <w:pStyle w:val="Prrafodelista"/>
        <w:numPr>
          <w:ilvl w:val="0"/>
          <w:numId w:val="3"/>
        </w:numPr>
        <w:jc w:val="both"/>
      </w:pPr>
      <w:r w:rsidRPr="00050E27">
        <w:t xml:space="preserve">E-Rut de la organización o </w:t>
      </w:r>
      <w:r w:rsidR="007969CD">
        <w:t>“C</w:t>
      </w:r>
      <w:r w:rsidRPr="00050E27">
        <w:t>ertificado de inscripción de personalidad jurídica sin fines de lucro</w:t>
      </w:r>
      <w:r w:rsidR="00B6416A">
        <w:t>”</w:t>
      </w:r>
      <w:r w:rsidRPr="00050E27">
        <w:t>.</w:t>
      </w:r>
    </w:p>
    <w:p w14:paraId="6D2BCD00" w14:textId="481F68AC" w:rsidR="00CE72A5" w:rsidRDefault="00CE72A5" w:rsidP="00CE72A5">
      <w:pPr>
        <w:pStyle w:val="Prrafodelista"/>
        <w:numPr>
          <w:ilvl w:val="0"/>
          <w:numId w:val="3"/>
        </w:numPr>
        <w:jc w:val="both"/>
      </w:pPr>
      <w:r w:rsidRPr="00050E27">
        <w:t xml:space="preserve">Listado de </w:t>
      </w:r>
      <w:r w:rsidR="00E63AD8">
        <w:t>pasajeros.</w:t>
      </w:r>
      <w:r w:rsidR="00B6416A">
        <w:t xml:space="preserve"> (Formato Excel</w:t>
      </w:r>
      <w:r w:rsidR="006F37AC">
        <w:t>, descargable)</w:t>
      </w:r>
    </w:p>
    <w:p w14:paraId="1C82E7A1" w14:textId="2DC50EBF" w:rsidR="006F37AC" w:rsidRDefault="006F37AC" w:rsidP="00CE72A5">
      <w:pPr>
        <w:pStyle w:val="Prrafodelista"/>
        <w:numPr>
          <w:ilvl w:val="0"/>
          <w:numId w:val="3"/>
        </w:numPr>
        <w:jc w:val="both"/>
      </w:pPr>
      <w:r>
        <w:t xml:space="preserve">Fotocopia del libro de socios, el cual debe coincidir </w:t>
      </w:r>
      <w:r w:rsidR="005038E9">
        <w:t>con el listado de pasajeros. (</w:t>
      </w:r>
      <w:r w:rsidR="00704343">
        <w:t>cada pasajero</w:t>
      </w:r>
      <w:r w:rsidR="004B3578">
        <w:t xml:space="preserve"> deberá ser parte del libro de socios). </w:t>
      </w:r>
    </w:p>
    <w:p w14:paraId="4CEEC5DE" w14:textId="77777777" w:rsidR="00B92F01" w:rsidRDefault="003C2CD4" w:rsidP="00CE72A5">
      <w:pPr>
        <w:pStyle w:val="Prrafodelista"/>
        <w:numPr>
          <w:ilvl w:val="0"/>
          <w:numId w:val="3"/>
        </w:numPr>
        <w:jc w:val="both"/>
      </w:pPr>
      <w:r>
        <w:t>Dec</w:t>
      </w:r>
      <w:r w:rsidR="00783B2F">
        <w:t xml:space="preserve">laración </w:t>
      </w:r>
      <w:r w:rsidR="00F46BDD">
        <w:t xml:space="preserve">jurada </w:t>
      </w:r>
      <w:r w:rsidR="00825295">
        <w:t xml:space="preserve">de cada pasajero, que acredite tener salud </w:t>
      </w:r>
      <w:r w:rsidR="00725DDE">
        <w:t>compatible con las actividades a realizar.</w:t>
      </w:r>
    </w:p>
    <w:p w14:paraId="7D7DFD80" w14:textId="15CAADC7" w:rsidR="004B3578" w:rsidRPr="00CE72A5" w:rsidRDefault="004B3578" w:rsidP="00B92F01">
      <w:pPr>
        <w:jc w:val="both"/>
      </w:pPr>
    </w:p>
    <w:p w14:paraId="36D8C39C" w14:textId="77777777" w:rsidR="00C82C24" w:rsidRPr="00466556" w:rsidRDefault="00C82C24" w:rsidP="00C82C24">
      <w:pPr>
        <w:pStyle w:val="Ttulo2"/>
        <w:numPr>
          <w:ilvl w:val="0"/>
          <w:numId w:val="17"/>
        </w:numPr>
        <w:rPr>
          <w:rFonts w:asciiTheme="minorHAnsi" w:hAnsiTheme="minorHAnsi"/>
          <w:b/>
          <w:bCs/>
          <w:color w:val="auto"/>
          <w:sz w:val="22"/>
          <w:szCs w:val="22"/>
        </w:rPr>
      </w:pPr>
      <w:bookmarkStart w:id="6" w:name="_Toc202273433"/>
      <w:bookmarkStart w:id="7" w:name="_Toc202273432"/>
      <w:r w:rsidRPr="00466556">
        <w:rPr>
          <w:rFonts w:asciiTheme="minorHAnsi" w:hAnsiTheme="minorHAnsi"/>
          <w:b/>
          <w:bCs/>
          <w:color w:val="auto"/>
          <w:sz w:val="22"/>
          <w:szCs w:val="22"/>
        </w:rPr>
        <w:t>Cuidadores/as</w:t>
      </w:r>
      <w:bookmarkEnd w:id="6"/>
    </w:p>
    <w:p w14:paraId="172C1424" w14:textId="11D1D3A4" w:rsidR="001E5FD2" w:rsidRPr="00CE72A5" w:rsidRDefault="008C38EF" w:rsidP="00C82C24">
      <w:pPr>
        <w:jc w:val="both"/>
      </w:pPr>
      <w:r>
        <w:t xml:space="preserve">Se </w:t>
      </w:r>
      <w:r w:rsidR="000B5E67">
        <w:t>entenderá</w:t>
      </w:r>
      <w:r>
        <w:t xml:space="preserve"> por </w:t>
      </w:r>
      <w:r w:rsidRPr="005343FC">
        <w:rPr>
          <w:b/>
          <w:bCs/>
          <w:u w:val="single"/>
        </w:rPr>
        <w:t>persona cuidadora</w:t>
      </w:r>
      <w:r>
        <w:t xml:space="preserve"> </w:t>
      </w:r>
      <w:r w:rsidR="00C169CB">
        <w:t xml:space="preserve">a quien proporciona apoyo permanente </w:t>
      </w:r>
      <w:r w:rsidR="00F61B84">
        <w:t>a otra persona en situación de dependencia, producto de discapacidad, invalidez</w:t>
      </w:r>
      <w:r w:rsidR="00507F3E">
        <w:t xml:space="preserve"> o necesidades especiales</w:t>
      </w:r>
      <w:r w:rsidR="00F92A01">
        <w:t>.</w:t>
      </w:r>
      <w:r w:rsidR="00507F3E">
        <w:t xml:space="preserve"> </w:t>
      </w:r>
      <w:r w:rsidR="00507F3E">
        <w:lastRenderedPageBreak/>
        <w:t xml:space="preserve">Con el fin </w:t>
      </w:r>
      <w:r w:rsidR="00AB7AF1">
        <w:t>de asistirla en la realización de actividades básicas de la vida diaria</w:t>
      </w:r>
      <w:r w:rsidR="000A34AC">
        <w:t xml:space="preserve">, </w:t>
      </w:r>
      <w:r w:rsidR="00F92A01">
        <w:t xml:space="preserve">Para acreditar </w:t>
      </w:r>
      <w:r w:rsidR="00191C13">
        <w:t xml:space="preserve">que el postulante es una persona cuidadora deberá </w:t>
      </w:r>
      <w:r w:rsidR="001E55C6">
        <w:t xml:space="preserve">presentar el </w:t>
      </w:r>
      <w:r w:rsidR="001E55C6" w:rsidRPr="00F617F3">
        <w:rPr>
          <w:b/>
          <w:bCs/>
        </w:rPr>
        <w:t>Registro Social de Hogares</w:t>
      </w:r>
      <w:r w:rsidR="001E55C6">
        <w:t xml:space="preserve"> donde se declare e identifique com</w:t>
      </w:r>
      <w:r w:rsidR="00DC11E6">
        <w:t xml:space="preserve">o cuidador/a. Además, deberá cumplir con los </w:t>
      </w:r>
      <w:r w:rsidR="00AE4E4A">
        <w:t xml:space="preserve">siguientes </w:t>
      </w:r>
      <w:r w:rsidR="000B5E67">
        <w:t>requisitos</w:t>
      </w:r>
      <w:r w:rsidR="001E5FD2">
        <w:t>:</w:t>
      </w:r>
    </w:p>
    <w:p w14:paraId="3D023CC6" w14:textId="2D5C92F7" w:rsidR="00C82C24" w:rsidRDefault="00921258" w:rsidP="00C82C24">
      <w:pPr>
        <w:pStyle w:val="Prrafodelista"/>
        <w:numPr>
          <w:ilvl w:val="0"/>
          <w:numId w:val="3"/>
        </w:numPr>
        <w:jc w:val="both"/>
      </w:pPr>
      <w:r>
        <w:t>Ser Ciudadano Chileno</w:t>
      </w:r>
      <w:r w:rsidR="0027032B">
        <w:t xml:space="preserve"> o extranjero con cedula de identidad chilena vigente, contar con un RSH inferior al 80% y que i</w:t>
      </w:r>
      <w:r w:rsidR="001504EC">
        <w:t>ndique que es cuidador/a.</w:t>
      </w:r>
    </w:p>
    <w:p w14:paraId="19E246AF" w14:textId="56F21C1B" w:rsidR="00C82C24" w:rsidRDefault="00C82C24" w:rsidP="00C82C24">
      <w:pPr>
        <w:pStyle w:val="Prrafodelista"/>
        <w:numPr>
          <w:ilvl w:val="0"/>
          <w:numId w:val="3"/>
        </w:numPr>
        <w:jc w:val="both"/>
      </w:pPr>
      <w:r w:rsidRPr="00CE72A5">
        <w:t>Registro Social de Hogares (RSH) de cada persona que participará del viaje igual o menor al 80%, cuyo domicilio registrado</w:t>
      </w:r>
      <w:r w:rsidRPr="00050E27">
        <w:t xml:space="preserve"> se debe encontrar dentro de la Región de Ñuble</w:t>
      </w:r>
      <w:r w:rsidR="00422A94">
        <w:t>.</w:t>
      </w:r>
    </w:p>
    <w:p w14:paraId="32A58E24" w14:textId="629EE4B5" w:rsidR="00725DDE" w:rsidRDefault="00F617F3" w:rsidP="008B631F">
      <w:pPr>
        <w:pStyle w:val="Prrafodelista"/>
        <w:numPr>
          <w:ilvl w:val="0"/>
          <w:numId w:val="3"/>
        </w:numPr>
        <w:jc w:val="both"/>
      </w:pPr>
      <w:r>
        <w:t>D</w:t>
      </w:r>
      <w:r w:rsidR="00B06379">
        <w:t>eclaración jurada de cada pasajero, que acredite tener salud compatible con las actividades a realizar (formato descargable).</w:t>
      </w:r>
    </w:p>
    <w:p w14:paraId="45E6F603" w14:textId="77777777" w:rsidR="00F928DB" w:rsidRDefault="00F928DB" w:rsidP="00F928DB">
      <w:pPr>
        <w:pStyle w:val="Prrafodelista"/>
        <w:jc w:val="both"/>
      </w:pPr>
    </w:p>
    <w:p w14:paraId="13316C00" w14:textId="68D57FE0" w:rsidR="00CE72A5" w:rsidRDefault="0017716D" w:rsidP="00CE72A5">
      <w:pPr>
        <w:pStyle w:val="Ttulo2"/>
        <w:numPr>
          <w:ilvl w:val="0"/>
          <w:numId w:val="17"/>
        </w:numPr>
        <w:rPr>
          <w:rFonts w:asciiTheme="minorHAnsi" w:hAnsiTheme="minorHAnsi"/>
          <w:b/>
          <w:bCs/>
          <w:color w:val="auto"/>
          <w:sz w:val="22"/>
          <w:szCs w:val="22"/>
        </w:rPr>
      </w:pPr>
      <w:r w:rsidRPr="00466556">
        <w:rPr>
          <w:rFonts w:asciiTheme="minorHAnsi" w:hAnsiTheme="minorHAnsi"/>
          <w:b/>
          <w:bCs/>
          <w:color w:val="auto"/>
          <w:sz w:val="22"/>
          <w:szCs w:val="22"/>
        </w:rPr>
        <w:t>Agrupación de cuidadores/as</w:t>
      </w:r>
      <w:bookmarkEnd w:id="7"/>
    </w:p>
    <w:p w14:paraId="500C7C06" w14:textId="71ACA122" w:rsidR="00CE72A5" w:rsidRPr="00050E27" w:rsidRDefault="00A96454" w:rsidP="00393549">
      <w:pPr>
        <w:jc w:val="both"/>
      </w:pPr>
      <w:r>
        <w:t>Se</w:t>
      </w:r>
      <w:r w:rsidR="002253F8">
        <w:t xml:space="preserve"> </w:t>
      </w:r>
      <w:r w:rsidR="00393549">
        <w:t>entenderá</w:t>
      </w:r>
      <w:r w:rsidR="002253F8">
        <w:t xml:space="preserve"> por </w:t>
      </w:r>
      <w:r w:rsidR="00393549">
        <w:t>agrupación</w:t>
      </w:r>
      <w:r w:rsidR="002253F8">
        <w:t xml:space="preserve"> de cuidadores/as a toda agrupación que este </w:t>
      </w:r>
      <w:r w:rsidR="002253F8" w:rsidRPr="00921E24">
        <w:rPr>
          <w:b/>
          <w:bCs/>
          <w:u w:val="single"/>
        </w:rPr>
        <w:t>conformada por personas cu</w:t>
      </w:r>
      <w:r w:rsidR="00D846AE" w:rsidRPr="00921E24">
        <w:rPr>
          <w:b/>
          <w:bCs/>
          <w:u w:val="single"/>
        </w:rPr>
        <w:t>idadoras</w:t>
      </w:r>
      <w:r w:rsidR="008B631F">
        <w:rPr>
          <w:b/>
          <w:bCs/>
          <w:u w:val="single"/>
        </w:rPr>
        <w:t xml:space="preserve"> (según definición d</w:t>
      </w:r>
      <w:r w:rsidR="00204907">
        <w:rPr>
          <w:b/>
          <w:bCs/>
          <w:u w:val="single"/>
        </w:rPr>
        <w:t xml:space="preserve">el punto </w:t>
      </w:r>
      <w:r w:rsidR="00157344">
        <w:rPr>
          <w:b/>
          <w:bCs/>
          <w:u w:val="single"/>
        </w:rPr>
        <w:t xml:space="preserve">anterior) </w:t>
      </w:r>
      <w:r w:rsidR="00157344" w:rsidRPr="00921E24">
        <w:rPr>
          <w:b/>
          <w:bCs/>
          <w:u w:val="single"/>
        </w:rPr>
        <w:t>y</w:t>
      </w:r>
      <w:r w:rsidR="00D846AE" w:rsidRPr="00921E24">
        <w:rPr>
          <w:b/>
          <w:bCs/>
          <w:u w:val="single"/>
        </w:rPr>
        <w:t xml:space="preserve"> que cuenten</w:t>
      </w:r>
      <w:r w:rsidR="0069220B" w:rsidRPr="00921E24">
        <w:rPr>
          <w:b/>
          <w:bCs/>
          <w:u w:val="single"/>
        </w:rPr>
        <w:t xml:space="preserve"> con “Certificado de vigencia de personalidad</w:t>
      </w:r>
      <w:r w:rsidR="00CD41DD" w:rsidRPr="00921E24">
        <w:rPr>
          <w:b/>
          <w:bCs/>
          <w:u w:val="single"/>
        </w:rPr>
        <w:t xml:space="preserve"> </w:t>
      </w:r>
      <w:r w:rsidR="00393549" w:rsidRPr="00921E24">
        <w:rPr>
          <w:b/>
          <w:bCs/>
          <w:u w:val="single"/>
        </w:rPr>
        <w:t>jurídica</w:t>
      </w:r>
      <w:r w:rsidR="00157344">
        <w:rPr>
          <w:b/>
          <w:bCs/>
          <w:u w:val="single"/>
        </w:rPr>
        <w:t xml:space="preserve"> sin fines de lucro</w:t>
      </w:r>
      <w:r w:rsidR="0056317F">
        <w:rPr>
          <w:b/>
          <w:bCs/>
          <w:u w:val="single"/>
        </w:rPr>
        <w:t>”</w:t>
      </w:r>
      <w:r w:rsidR="005D61DF">
        <w:t xml:space="preserve">. </w:t>
      </w:r>
      <w:r w:rsidR="00157344">
        <w:t xml:space="preserve">La cual puede estar vigente o no. </w:t>
      </w:r>
    </w:p>
    <w:p w14:paraId="2975688D" w14:textId="06094C71" w:rsidR="00AD7133" w:rsidRPr="00050E27" w:rsidRDefault="005D61DF" w:rsidP="00393549">
      <w:pPr>
        <w:jc w:val="both"/>
      </w:pPr>
      <w:r>
        <w:t xml:space="preserve">Cada </w:t>
      </w:r>
      <w:r w:rsidR="00146DBF">
        <w:t xml:space="preserve">postulante </w:t>
      </w:r>
      <w:r w:rsidR="00CA0112">
        <w:t xml:space="preserve">deberá cumplir los siguientes requisitos y documentos, los </w:t>
      </w:r>
      <w:r w:rsidR="00586D1D">
        <w:t xml:space="preserve">cuales deberán ser completados y adjuntados por el </w:t>
      </w:r>
      <w:r w:rsidR="00807B1C">
        <w:t>representante legal o contraparte de la organización</w:t>
      </w:r>
      <w:r w:rsidR="00AD7133">
        <w:t>:</w:t>
      </w:r>
    </w:p>
    <w:p w14:paraId="0FF3E156" w14:textId="2AD42428" w:rsidR="00CE72A5" w:rsidRPr="00050E27" w:rsidRDefault="00566601" w:rsidP="00CE72A5">
      <w:pPr>
        <w:pStyle w:val="Prrafodelista"/>
        <w:numPr>
          <w:ilvl w:val="0"/>
          <w:numId w:val="3"/>
        </w:numPr>
        <w:jc w:val="both"/>
      </w:pPr>
      <w:r>
        <w:t>Ser ciudadano chileno o extranjero con cedula de identidad chilena vigente, contar con</w:t>
      </w:r>
      <w:r w:rsidR="007029E0">
        <w:t xml:space="preserve"> un RSH inferior al 80% y que indique que es cuidador/a.</w:t>
      </w:r>
    </w:p>
    <w:p w14:paraId="1A184F86" w14:textId="77777777" w:rsidR="00CE72A5" w:rsidRPr="00050E27" w:rsidRDefault="00CE72A5" w:rsidP="00CE72A5">
      <w:pPr>
        <w:pStyle w:val="Prrafodelista"/>
        <w:numPr>
          <w:ilvl w:val="0"/>
          <w:numId w:val="3"/>
        </w:numPr>
        <w:jc w:val="both"/>
      </w:pPr>
      <w:r w:rsidRPr="00050E27">
        <w:t xml:space="preserve">Registro Social de Hogares (RSH) de cada persona que participará del viaje igual o </w:t>
      </w:r>
      <w:r w:rsidRPr="00CE72A5">
        <w:t>menor al 80%, cuyo domicilio registrado</w:t>
      </w:r>
      <w:r w:rsidRPr="00050E27">
        <w:t xml:space="preserve"> se debe encontrar dentro de la Región de Ñuble.</w:t>
      </w:r>
    </w:p>
    <w:p w14:paraId="31AF92C2" w14:textId="77777777" w:rsidR="00CE72A5" w:rsidRPr="00050E27" w:rsidRDefault="00CE72A5" w:rsidP="00CE72A5">
      <w:pPr>
        <w:pStyle w:val="Prrafodelista"/>
        <w:numPr>
          <w:ilvl w:val="0"/>
          <w:numId w:val="3"/>
        </w:numPr>
        <w:jc w:val="both"/>
      </w:pPr>
      <w:r w:rsidRPr="00050E27">
        <w:t>E-Rut de la organización o certificado de inscripción de personalidad jurídica sin fines de lucro.</w:t>
      </w:r>
    </w:p>
    <w:p w14:paraId="379DF677" w14:textId="5B774700" w:rsidR="00CE72A5" w:rsidRDefault="00CE72A5" w:rsidP="00CE72A5">
      <w:pPr>
        <w:pStyle w:val="Prrafodelista"/>
        <w:numPr>
          <w:ilvl w:val="0"/>
          <w:numId w:val="3"/>
        </w:numPr>
        <w:jc w:val="both"/>
      </w:pPr>
      <w:r w:rsidRPr="00050E27">
        <w:t xml:space="preserve">Listado de </w:t>
      </w:r>
      <w:r w:rsidR="00E63AD8">
        <w:t>pasajeros.</w:t>
      </w:r>
      <w:r w:rsidR="001B3D7B">
        <w:t xml:space="preserve"> (formato Excel, descargable)</w:t>
      </w:r>
    </w:p>
    <w:p w14:paraId="0EBB8991" w14:textId="391DF6A1" w:rsidR="002F1E0B" w:rsidRPr="00CE72A5" w:rsidRDefault="007F452D" w:rsidP="00CE72A5">
      <w:pPr>
        <w:pStyle w:val="Prrafodelista"/>
        <w:numPr>
          <w:ilvl w:val="0"/>
          <w:numId w:val="3"/>
        </w:numPr>
        <w:jc w:val="both"/>
      </w:pPr>
      <w:r>
        <w:t>declaración</w:t>
      </w:r>
      <w:r w:rsidR="001B3D7B">
        <w:t xml:space="preserve"> jurada de cada pasajero, que acredite tener salud compatible con las actividades a realizar. </w:t>
      </w:r>
    </w:p>
    <w:p w14:paraId="19DAA829" w14:textId="67F0703E" w:rsidR="00F00FC0" w:rsidRPr="00F00FC0" w:rsidRDefault="00F00FC0" w:rsidP="00F00FC0">
      <w:pPr>
        <w:jc w:val="center"/>
        <w:rPr>
          <w:b/>
          <w:bCs/>
        </w:rPr>
      </w:pPr>
      <w:r w:rsidRPr="00F00FC0">
        <w:rPr>
          <w:b/>
          <w:bCs/>
        </w:rPr>
        <w:t xml:space="preserve">Tabla resumen: </w:t>
      </w:r>
      <w:r w:rsidRPr="00B92F01">
        <w:rPr>
          <w:b/>
          <w:bCs/>
          <w:u w:val="single"/>
        </w:rPr>
        <w:t xml:space="preserve">Requisitos de </w:t>
      </w:r>
      <w:r w:rsidR="00633D7E">
        <w:rPr>
          <w:b/>
          <w:bCs/>
          <w:u w:val="single"/>
        </w:rPr>
        <w:t>A</w:t>
      </w:r>
      <w:r w:rsidRPr="00B92F01">
        <w:rPr>
          <w:b/>
          <w:bCs/>
          <w:u w:val="single"/>
        </w:rPr>
        <w:t>dmisibilidad</w:t>
      </w:r>
    </w:p>
    <w:tbl>
      <w:tblPr>
        <w:tblStyle w:val="Tablaconcuadrcula"/>
        <w:tblW w:w="9350" w:type="dxa"/>
        <w:tblLayout w:type="fixed"/>
        <w:tblLook w:val="04A0" w:firstRow="1" w:lastRow="0" w:firstColumn="1" w:lastColumn="0" w:noHBand="0" w:noVBand="1"/>
      </w:tblPr>
      <w:tblGrid>
        <w:gridCol w:w="1833"/>
        <w:gridCol w:w="1134"/>
        <w:gridCol w:w="1276"/>
        <w:gridCol w:w="1417"/>
        <w:gridCol w:w="1276"/>
        <w:gridCol w:w="1134"/>
        <w:gridCol w:w="1280"/>
      </w:tblGrid>
      <w:tr w:rsidR="00714BF3" w:rsidRPr="00050E27" w14:paraId="19A8AC18" w14:textId="77777777" w:rsidTr="0013700F">
        <w:tc>
          <w:tcPr>
            <w:tcW w:w="1833" w:type="dxa"/>
            <w:vMerge w:val="restart"/>
            <w:tcBorders>
              <w:top w:val="single" w:sz="8" w:space="0" w:color="auto"/>
              <w:left w:val="single" w:sz="8" w:space="0" w:color="auto"/>
              <w:right w:val="single" w:sz="8" w:space="0" w:color="auto"/>
            </w:tcBorders>
            <w:vAlign w:val="center"/>
          </w:tcPr>
          <w:p w14:paraId="247035F1" w14:textId="73B86434" w:rsidR="00714BF3" w:rsidRPr="002C2052" w:rsidRDefault="00714BF3" w:rsidP="00714BF3">
            <w:pPr>
              <w:rPr>
                <w:b/>
                <w:bCs/>
                <w:sz w:val="16"/>
                <w:szCs w:val="16"/>
              </w:rPr>
            </w:pPr>
            <w:r w:rsidRPr="002C2052">
              <w:rPr>
                <w:b/>
                <w:bCs/>
                <w:sz w:val="16"/>
                <w:szCs w:val="16"/>
              </w:rPr>
              <w:t>Documentos solicitados</w:t>
            </w:r>
          </w:p>
        </w:tc>
        <w:tc>
          <w:tcPr>
            <w:tcW w:w="1134" w:type="dxa"/>
            <w:tcBorders>
              <w:top w:val="single" w:sz="8" w:space="0" w:color="auto"/>
              <w:left w:val="single" w:sz="8" w:space="0" w:color="auto"/>
              <w:right w:val="single" w:sz="8" w:space="0" w:color="auto"/>
            </w:tcBorders>
            <w:vAlign w:val="center"/>
          </w:tcPr>
          <w:p w14:paraId="7FD22E1F" w14:textId="100CD308" w:rsidR="00714BF3" w:rsidRPr="002C2052" w:rsidRDefault="00714BF3" w:rsidP="00714BF3">
            <w:pPr>
              <w:jc w:val="center"/>
              <w:rPr>
                <w:b/>
                <w:bCs/>
                <w:sz w:val="16"/>
                <w:szCs w:val="16"/>
              </w:rPr>
            </w:pPr>
            <w:r w:rsidRPr="002C2052">
              <w:rPr>
                <w:b/>
                <w:bCs/>
                <w:sz w:val="16"/>
                <w:szCs w:val="16"/>
              </w:rPr>
              <w:t>Adultos mayores</w:t>
            </w:r>
          </w:p>
        </w:tc>
        <w:tc>
          <w:tcPr>
            <w:tcW w:w="3969" w:type="dxa"/>
            <w:gridSpan w:val="3"/>
            <w:tcBorders>
              <w:top w:val="single" w:sz="8" w:space="0" w:color="auto"/>
              <w:left w:val="single" w:sz="8" w:space="0" w:color="auto"/>
              <w:right w:val="single" w:sz="8" w:space="0" w:color="auto"/>
            </w:tcBorders>
            <w:vAlign w:val="center"/>
          </w:tcPr>
          <w:p w14:paraId="77EE69A4" w14:textId="53963728" w:rsidR="00714BF3" w:rsidRPr="002C2052" w:rsidRDefault="00714BF3" w:rsidP="00714BF3">
            <w:pPr>
              <w:jc w:val="center"/>
              <w:rPr>
                <w:b/>
                <w:bCs/>
                <w:sz w:val="16"/>
                <w:szCs w:val="16"/>
              </w:rPr>
            </w:pPr>
            <w:r w:rsidRPr="002C2052">
              <w:rPr>
                <w:b/>
                <w:bCs/>
                <w:sz w:val="16"/>
                <w:szCs w:val="16"/>
              </w:rPr>
              <w:t>Dirigentes sociales</w:t>
            </w:r>
          </w:p>
        </w:tc>
        <w:tc>
          <w:tcPr>
            <w:tcW w:w="2414" w:type="dxa"/>
            <w:gridSpan w:val="2"/>
            <w:tcBorders>
              <w:top w:val="single" w:sz="8" w:space="0" w:color="auto"/>
              <w:left w:val="single" w:sz="8" w:space="0" w:color="auto"/>
              <w:right w:val="single" w:sz="8" w:space="0" w:color="auto"/>
            </w:tcBorders>
            <w:vAlign w:val="center"/>
          </w:tcPr>
          <w:p w14:paraId="10EE1BAE" w14:textId="611B07C0" w:rsidR="00714BF3" w:rsidRPr="002C2052" w:rsidRDefault="00714BF3" w:rsidP="00714BF3">
            <w:pPr>
              <w:jc w:val="center"/>
              <w:rPr>
                <w:b/>
                <w:bCs/>
                <w:sz w:val="16"/>
                <w:szCs w:val="16"/>
              </w:rPr>
            </w:pPr>
            <w:r w:rsidRPr="002C2052">
              <w:rPr>
                <w:b/>
                <w:bCs/>
                <w:sz w:val="16"/>
                <w:szCs w:val="16"/>
              </w:rPr>
              <w:t>Cuidadores/as</w:t>
            </w:r>
          </w:p>
        </w:tc>
      </w:tr>
      <w:tr w:rsidR="00552097" w:rsidRPr="00050E27" w14:paraId="6F3D6DBF" w14:textId="77777777" w:rsidTr="00552097">
        <w:tc>
          <w:tcPr>
            <w:tcW w:w="1833" w:type="dxa"/>
            <w:vMerge/>
            <w:tcBorders>
              <w:left w:val="single" w:sz="8" w:space="0" w:color="auto"/>
              <w:right w:val="single" w:sz="8" w:space="0" w:color="auto"/>
            </w:tcBorders>
            <w:vAlign w:val="center"/>
          </w:tcPr>
          <w:p w14:paraId="2354B86C" w14:textId="40B1581E" w:rsidR="00552097" w:rsidRPr="002C2052" w:rsidRDefault="00552097" w:rsidP="00552097">
            <w:pPr>
              <w:rPr>
                <w:b/>
                <w:bCs/>
                <w:sz w:val="16"/>
                <w:szCs w:val="16"/>
              </w:rPr>
            </w:pPr>
          </w:p>
        </w:tc>
        <w:tc>
          <w:tcPr>
            <w:tcW w:w="1134" w:type="dxa"/>
            <w:tcBorders>
              <w:top w:val="single" w:sz="8" w:space="0" w:color="auto"/>
              <w:left w:val="single" w:sz="8" w:space="0" w:color="auto"/>
              <w:right w:val="single" w:sz="8" w:space="0" w:color="auto"/>
            </w:tcBorders>
            <w:vAlign w:val="center"/>
          </w:tcPr>
          <w:p w14:paraId="0433BF6F" w14:textId="77777777" w:rsidR="00552097" w:rsidRPr="002C2052" w:rsidRDefault="00552097" w:rsidP="00552097">
            <w:pPr>
              <w:jc w:val="center"/>
              <w:rPr>
                <w:b/>
                <w:bCs/>
                <w:sz w:val="16"/>
                <w:szCs w:val="16"/>
              </w:rPr>
            </w:pPr>
            <w:r w:rsidRPr="002C2052">
              <w:rPr>
                <w:b/>
                <w:bCs/>
                <w:sz w:val="16"/>
                <w:szCs w:val="16"/>
              </w:rPr>
              <w:t>Agrupación de adultos mayores rurales</w:t>
            </w:r>
          </w:p>
        </w:tc>
        <w:tc>
          <w:tcPr>
            <w:tcW w:w="1276" w:type="dxa"/>
            <w:tcBorders>
              <w:top w:val="single" w:sz="8" w:space="0" w:color="auto"/>
              <w:left w:val="single" w:sz="8" w:space="0" w:color="auto"/>
            </w:tcBorders>
            <w:vAlign w:val="center"/>
          </w:tcPr>
          <w:p w14:paraId="5043C1A4" w14:textId="5DF2BBD2" w:rsidR="00552097" w:rsidRPr="002C2052" w:rsidRDefault="00552097" w:rsidP="00552097">
            <w:pPr>
              <w:jc w:val="center"/>
              <w:rPr>
                <w:b/>
                <w:bCs/>
                <w:sz w:val="16"/>
                <w:szCs w:val="16"/>
              </w:rPr>
            </w:pPr>
            <w:r w:rsidRPr="002C2052">
              <w:rPr>
                <w:b/>
                <w:bCs/>
                <w:sz w:val="16"/>
                <w:szCs w:val="16"/>
              </w:rPr>
              <w:t xml:space="preserve">Dirigentes </w:t>
            </w:r>
            <w:r w:rsidR="00F26DFB" w:rsidRPr="002C2052">
              <w:rPr>
                <w:b/>
                <w:bCs/>
                <w:sz w:val="16"/>
                <w:szCs w:val="16"/>
              </w:rPr>
              <w:t>Sociales</w:t>
            </w:r>
          </w:p>
        </w:tc>
        <w:tc>
          <w:tcPr>
            <w:tcW w:w="1417" w:type="dxa"/>
            <w:tcBorders>
              <w:top w:val="single" w:sz="8" w:space="0" w:color="auto"/>
            </w:tcBorders>
            <w:vAlign w:val="center"/>
          </w:tcPr>
          <w:p w14:paraId="526892E2" w14:textId="77777777" w:rsidR="00552097" w:rsidRPr="002C2052" w:rsidRDefault="00552097" w:rsidP="00552097">
            <w:pPr>
              <w:jc w:val="center"/>
              <w:rPr>
                <w:b/>
                <w:bCs/>
                <w:sz w:val="16"/>
                <w:szCs w:val="16"/>
              </w:rPr>
            </w:pPr>
            <w:r w:rsidRPr="002C2052">
              <w:rPr>
                <w:b/>
                <w:bCs/>
                <w:sz w:val="16"/>
                <w:szCs w:val="16"/>
              </w:rPr>
              <w:t>Directivas de organizaciones</w:t>
            </w:r>
          </w:p>
        </w:tc>
        <w:tc>
          <w:tcPr>
            <w:tcW w:w="1276" w:type="dxa"/>
            <w:tcBorders>
              <w:top w:val="single" w:sz="8" w:space="0" w:color="auto"/>
              <w:right w:val="single" w:sz="8" w:space="0" w:color="auto"/>
            </w:tcBorders>
            <w:vAlign w:val="center"/>
          </w:tcPr>
          <w:p w14:paraId="10D7CDEF" w14:textId="77777777" w:rsidR="00552097" w:rsidRPr="002C2052" w:rsidRDefault="00552097" w:rsidP="00552097">
            <w:pPr>
              <w:jc w:val="center"/>
              <w:rPr>
                <w:b/>
                <w:bCs/>
                <w:sz w:val="16"/>
                <w:szCs w:val="16"/>
              </w:rPr>
            </w:pPr>
            <w:r w:rsidRPr="002C2052">
              <w:rPr>
                <w:b/>
                <w:bCs/>
                <w:sz w:val="16"/>
                <w:szCs w:val="16"/>
              </w:rPr>
              <w:t>Uniones comunales</w:t>
            </w:r>
          </w:p>
        </w:tc>
        <w:tc>
          <w:tcPr>
            <w:tcW w:w="1134" w:type="dxa"/>
            <w:tcBorders>
              <w:top w:val="single" w:sz="8" w:space="0" w:color="auto"/>
              <w:left w:val="single" w:sz="8" w:space="0" w:color="auto"/>
            </w:tcBorders>
            <w:vAlign w:val="center"/>
          </w:tcPr>
          <w:p w14:paraId="4203F788" w14:textId="4FBB1B45" w:rsidR="00552097" w:rsidRPr="002C2052" w:rsidRDefault="00552097" w:rsidP="00552097">
            <w:pPr>
              <w:jc w:val="center"/>
              <w:rPr>
                <w:b/>
                <w:bCs/>
                <w:sz w:val="16"/>
                <w:szCs w:val="16"/>
              </w:rPr>
            </w:pPr>
            <w:r w:rsidRPr="002C2052">
              <w:rPr>
                <w:b/>
                <w:bCs/>
                <w:sz w:val="16"/>
                <w:szCs w:val="16"/>
              </w:rPr>
              <w:t>Cuidadores/as</w:t>
            </w:r>
          </w:p>
        </w:tc>
        <w:tc>
          <w:tcPr>
            <w:tcW w:w="1280" w:type="dxa"/>
            <w:tcBorders>
              <w:top w:val="single" w:sz="8" w:space="0" w:color="auto"/>
              <w:right w:val="single" w:sz="8" w:space="0" w:color="auto"/>
            </w:tcBorders>
            <w:vAlign w:val="center"/>
          </w:tcPr>
          <w:p w14:paraId="2D3BEE9B" w14:textId="585205CA" w:rsidR="00552097" w:rsidRPr="002C2052" w:rsidRDefault="00552097" w:rsidP="00552097">
            <w:pPr>
              <w:jc w:val="center"/>
              <w:rPr>
                <w:b/>
                <w:bCs/>
                <w:sz w:val="16"/>
                <w:szCs w:val="16"/>
              </w:rPr>
            </w:pPr>
            <w:r w:rsidRPr="002C2052">
              <w:rPr>
                <w:b/>
                <w:bCs/>
                <w:sz w:val="16"/>
                <w:szCs w:val="16"/>
              </w:rPr>
              <w:t>Agrupación de cuidadores/as</w:t>
            </w:r>
          </w:p>
        </w:tc>
      </w:tr>
      <w:tr w:rsidR="00552097" w:rsidRPr="00050E27" w14:paraId="5B114119" w14:textId="77777777" w:rsidTr="00552097">
        <w:tc>
          <w:tcPr>
            <w:tcW w:w="1833" w:type="dxa"/>
            <w:tcBorders>
              <w:left w:val="single" w:sz="8" w:space="0" w:color="auto"/>
              <w:right w:val="single" w:sz="8" w:space="0" w:color="auto"/>
            </w:tcBorders>
            <w:vAlign w:val="center"/>
          </w:tcPr>
          <w:p w14:paraId="22A8367E" w14:textId="77777777" w:rsidR="00552097" w:rsidRPr="002C2052" w:rsidRDefault="00552097" w:rsidP="00552097">
            <w:pPr>
              <w:jc w:val="both"/>
              <w:rPr>
                <w:sz w:val="20"/>
                <w:szCs w:val="20"/>
              </w:rPr>
            </w:pPr>
            <w:r w:rsidRPr="002C2052">
              <w:rPr>
                <w:sz w:val="20"/>
                <w:szCs w:val="20"/>
              </w:rPr>
              <w:t>Fotocopia del RUT de la agrupación (SII) o Certificado de inscripción o vigencia Personalidad Jurídica sin fines de lucro (Registro civil)</w:t>
            </w:r>
          </w:p>
        </w:tc>
        <w:tc>
          <w:tcPr>
            <w:tcW w:w="1134" w:type="dxa"/>
            <w:tcBorders>
              <w:left w:val="single" w:sz="8" w:space="0" w:color="auto"/>
              <w:right w:val="single" w:sz="8" w:space="0" w:color="auto"/>
            </w:tcBorders>
            <w:vAlign w:val="center"/>
          </w:tcPr>
          <w:p w14:paraId="2A3F4E3A" w14:textId="77777777" w:rsidR="00552097" w:rsidRPr="002C2052" w:rsidRDefault="00552097" w:rsidP="00552097">
            <w:pPr>
              <w:jc w:val="center"/>
              <w:rPr>
                <w:b/>
                <w:bCs/>
              </w:rPr>
            </w:pPr>
            <w:r w:rsidRPr="002C2052">
              <w:rPr>
                <w:b/>
                <w:bCs/>
              </w:rPr>
              <w:t>X</w:t>
            </w:r>
          </w:p>
        </w:tc>
        <w:tc>
          <w:tcPr>
            <w:tcW w:w="1276" w:type="dxa"/>
            <w:tcBorders>
              <w:left w:val="single" w:sz="8" w:space="0" w:color="auto"/>
            </w:tcBorders>
            <w:vAlign w:val="center"/>
          </w:tcPr>
          <w:p w14:paraId="59A8C15D" w14:textId="38F0F8AE" w:rsidR="00552097" w:rsidRPr="002C2052" w:rsidRDefault="00552097" w:rsidP="00552097">
            <w:pPr>
              <w:jc w:val="center"/>
              <w:rPr>
                <w:b/>
                <w:bCs/>
              </w:rPr>
            </w:pPr>
            <w:r w:rsidRPr="002C2052">
              <w:rPr>
                <w:b/>
                <w:bCs/>
                <w:sz w:val="14"/>
                <w:szCs w:val="14"/>
              </w:rPr>
              <w:t>Solo aplica certificado de vigencia de PJ</w:t>
            </w:r>
          </w:p>
        </w:tc>
        <w:tc>
          <w:tcPr>
            <w:tcW w:w="1417" w:type="dxa"/>
            <w:vAlign w:val="center"/>
          </w:tcPr>
          <w:p w14:paraId="3A0EF2C3" w14:textId="77777777" w:rsidR="00552097" w:rsidRPr="002C2052" w:rsidRDefault="00552097" w:rsidP="00552097">
            <w:pPr>
              <w:jc w:val="center"/>
              <w:rPr>
                <w:b/>
                <w:bCs/>
              </w:rPr>
            </w:pPr>
            <w:r w:rsidRPr="002C2052">
              <w:rPr>
                <w:b/>
                <w:bCs/>
              </w:rPr>
              <w:t>X</w:t>
            </w:r>
          </w:p>
        </w:tc>
        <w:tc>
          <w:tcPr>
            <w:tcW w:w="1276" w:type="dxa"/>
            <w:tcBorders>
              <w:right w:val="single" w:sz="8" w:space="0" w:color="auto"/>
            </w:tcBorders>
            <w:vAlign w:val="center"/>
          </w:tcPr>
          <w:p w14:paraId="6A8404D8" w14:textId="77777777" w:rsidR="00552097" w:rsidRPr="002C2052" w:rsidRDefault="00552097" w:rsidP="00552097">
            <w:pPr>
              <w:jc w:val="center"/>
              <w:rPr>
                <w:b/>
                <w:bCs/>
              </w:rPr>
            </w:pPr>
            <w:r w:rsidRPr="002C2052">
              <w:rPr>
                <w:b/>
                <w:bCs/>
              </w:rPr>
              <w:t>X</w:t>
            </w:r>
          </w:p>
        </w:tc>
        <w:tc>
          <w:tcPr>
            <w:tcW w:w="1134" w:type="dxa"/>
            <w:tcBorders>
              <w:left w:val="single" w:sz="8" w:space="0" w:color="auto"/>
            </w:tcBorders>
            <w:vAlign w:val="center"/>
          </w:tcPr>
          <w:p w14:paraId="65BAC2C9" w14:textId="0E6C4623" w:rsidR="00552097" w:rsidRPr="002C2052" w:rsidRDefault="00552097" w:rsidP="00552097">
            <w:pPr>
              <w:jc w:val="center"/>
              <w:rPr>
                <w:b/>
                <w:bCs/>
              </w:rPr>
            </w:pPr>
          </w:p>
        </w:tc>
        <w:tc>
          <w:tcPr>
            <w:tcW w:w="1280" w:type="dxa"/>
            <w:tcBorders>
              <w:right w:val="single" w:sz="8" w:space="0" w:color="auto"/>
            </w:tcBorders>
            <w:vAlign w:val="center"/>
          </w:tcPr>
          <w:p w14:paraId="48CF7D93" w14:textId="5DB4F624" w:rsidR="00552097" w:rsidRPr="002C2052" w:rsidRDefault="00552097" w:rsidP="00552097">
            <w:pPr>
              <w:jc w:val="center"/>
              <w:rPr>
                <w:b/>
                <w:bCs/>
              </w:rPr>
            </w:pPr>
            <w:r w:rsidRPr="002C2052">
              <w:rPr>
                <w:b/>
                <w:bCs/>
              </w:rPr>
              <w:t>X</w:t>
            </w:r>
          </w:p>
        </w:tc>
      </w:tr>
      <w:tr w:rsidR="00552097" w:rsidRPr="00050E27" w14:paraId="11BB8AF6" w14:textId="77777777" w:rsidTr="00552097">
        <w:tc>
          <w:tcPr>
            <w:tcW w:w="1833" w:type="dxa"/>
            <w:tcBorders>
              <w:left w:val="single" w:sz="8" w:space="0" w:color="auto"/>
              <w:right w:val="single" w:sz="8" w:space="0" w:color="auto"/>
            </w:tcBorders>
            <w:vAlign w:val="center"/>
          </w:tcPr>
          <w:p w14:paraId="0865ACF0" w14:textId="5B74EC6B" w:rsidR="00552097" w:rsidRPr="002C2052" w:rsidRDefault="00552097" w:rsidP="00552097">
            <w:pPr>
              <w:jc w:val="both"/>
              <w:rPr>
                <w:sz w:val="20"/>
                <w:szCs w:val="20"/>
              </w:rPr>
            </w:pPr>
            <w:r w:rsidRPr="002C2052">
              <w:rPr>
                <w:sz w:val="20"/>
                <w:szCs w:val="20"/>
              </w:rPr>
              <w:lastRenderedPageBreak/>
              <w:t>Certificado que acredita calidad de dirigente emitido por DIDECO.</w:t>
            </w:r>
          </w:p>
        </w:tc>
        <w:tc>
          <w:tcPr>
            <w:tcW w:w="1134" w:type="dxa"/>
            <w:tcBorders>
              <w:left w:val="single" w:sz="8" w:space="0" w:color="auto"/>
              <w:right w:val="single" w:sz="8" w:space="0" w:color="auto"/>
            </w:tcBorders>
            <w:vAlign w:val="center"/>
          </w:tcPr>
          <w:p w14:paraId="3FA8344D" w14:textId="77777777" w:rsidR="00552097" w:rsidRPr="002C2052" w:rsidRDefault="00552097" w:rsidP="00552097">
            <w:pPr>
              <w:jc w:val="center"/>
              <w:rPr>
                <w:b/>
                <w:bCs/>
              </w:rPr>
            </w:pPr>
          </w:p>
        </w:tc>
        <w:tc>
          <w:tcPr>
            <w:tcW w:w="1276" w:type="dxa"/>
            <w:tcBorders>
              <w:left w:val="single" w:sz="8" w:space="0" w:color="auto"/>
            </w:tcBorders>
            <w:vAlign w:val="center"/>
          </w:tcPr>
          <w:p w14:paraId="32EB41E5" w14:textId="389D346F" w:rsidR="00552097" w:rsidRPr="002C2052" w:rsidRDefault="00552097" w:rsidP="00552097">
            <w:pPr>
              <w:jc w:val="center"/>
              <w:rPr>
                <w:b/>
                <w:bCs/>
                <w:sz w:val="14"/>
                <w:szCs w:val="14"/>
              </w:rPr>
            </w:pPr>
            <w:r w:rsidRPr="002C2052">
              <w:rPr>
                <w:b/>
                <w:bCs/>
                <w:sz w:val="14"/>
                <w:szCs w:val="14"/>
              </w:rPr>
              <w:t>En casos excepcionales</w:t>
            </w:r>
          </w:p>
        </w:tc>
        <w:tc>
          <w:tcPr>
            <w:tcW w:w="1417" w:type="dxa"/>
            <w:vAlign w:val="center"/>
          </w:tcPr>
          <w:p w14:paraId="064BB274" w14:textId="77777777" w:rsidR="00552097" w:rsidRPr="002C2052" w:rsidRDefault="00552097" w:rsidP="00552097">
            <w:pPr>
              <w:jc w:val="center"/>
              <w:rPr>
                <w:b/>
                <w:bCs/>
              </w:rPr>
            </w:pPr>
          </w:p>
        </w:tc>
        <w:tc>
          <w:tcPr>
            <w:tcW w:w="1276" w:type="dxa"/>
            <w:tcBorders>
              <w:right w:val="single" w:sz="8" w:space="0" w:color="auto"/>
            </w:tcBorders>
            <w:vAlign w:val="center"/>
          </w:tcPr>
          <w:p w14:paraId="2109D1D3" w14:textId="77777777" w:rsidR="00552097" w:rsidRPr="002C2052" w:rsidRDefault="00552097" w:rsidP="00552097">
            <w:pPr>
              <w:jc w:val="center"/>
              <w:rPr>
                <w:b/>
                <w:bCs/>
              </w:rPr>
            </w:pPr>
          </w:p>
        </w:tc>
        <w:tc>
          <w:tcPr>
            <w:tcW w:w="1134" w:type="dxa"/>
            <w:tcBorders>
              <w:left w:val="single" w:sz="8" w:space="0" w:color="auto"/>
            </w:tcBorders>
            <w:vAlign w:val="center"/>
          </w:tcPr>
          <w:p w14:paraId="10C362A6" w14:textId="77777777" w:rsidR="00552097" w:rsidRPr="002C2052" w:rsidRDefault="00552097" w:rsidP="00552097">
            <w:pPr>
              <w:jc w:val="center"/>
              <w:rPr>
                <w:b/>
                <w:bCs/>
              </w:rPr>
            </w:pPr>
          </w:p>
        </w:tc>
        <w:tc>
          <w:tcPr>
            <w:tcW w:w="1280" w:type="dxa"/>
            <w:tcBorders>
              <w:right w:val="single" w:sz="8" w:space="0" w:color="auto"/>
            </w:tcBorders>
            <w:vAlign w:val="center"/>
          </w:tcPr>
          <w:p w14:paraId="32AC295C" w14:textId="77777777" w:rsidR="00552097" w:rsidRPr="002C2052" w:rsidRDefault="00552097" w:rsidP="00552097">
            <w:pPr>
              <w:jc w:val="center"/>
              <w:rPr>
                <w:b/>
                <w:bCs/>
              </w:rPr>
            </w:pPr>
          </w:p>
        </w:tc>
      </w:tr>
      <w:tr w:rsidR="00552097" w:rsidRPr="00050E27" w14:paraId="7FD7423A" w14:textId="77777777" w:rsidTr="00552097">
        <w:tc>
          <w:tcPr>
            <w:tcW w:w="1833" w:type="dxa"/>
            <w:tcBorders>
              <w:left w:val="single" w:sz="8" w:space="0" w:color="auto"/>
              <w:right w:val="single" w:sz="8" w:space="0" w:color="auto"/>
            </w:tcBorders>
            <w:vAlign w:val="center"/>
          </w:tcPr>
          <w:p w14:paraId="3FFB4DF9" w14:textId="77777777" w:rsidR="00552097" w:rsidRPr="002C2052" w:rsidRDefault="00552097" w:rsidP="00552097">
            <w:pPr>
              <w:jc w:val="both"/>
              <w:rPr>
                <w:sz w:val="20"/>
                <w:szCs w:val="20"/>
              </w:rPr>
            </w:pPr>
            <w:r w:rsidRPr="002C2052">
              <w:rPr>
                <w:sz w:val="20"/>
                <w:szCs w:val="20"/>
              </w:rPr>
              <w:t>Listado de participantes en formato Excel, según anexo.</w:t>
            </w:r>
          </w:p>
        </w:tc>
        <w:tc>
          <w:tcPr>
            <w:tcW w:w="1134" w:type="dxa"/>
            <w:tcBorders>
              <w:left w:val="single" w:sz="8" w:space="0" w:color="auto"/>
              <w:right w:val="single" w:sz="8" w:space="0" w:color="auto"/>
            </w:tcBorders>
            <w:vAlign w:val="center"/>
          </w:tcPr>
          <w:p w14:paraId="26EB26E5" w14:textId="77777777" w:rsidR="00552097" w:rsidRPr="002C2052" w:rsidRDefault="00552097" w:rsidP="00552097">
            <w:pPr>
              <w:jc w:val="center"/>
              <w:rPr>
                <w:b/>
                <w:bCs/>
                <w:u w:val="single"/>
              </w:rPr>
            </w:pPr>
            <w:r w:rsidRPr="002C2052">
              <w:rPr>
                <w:b/>
                <w:bCs/>
              </w:rPr>
              <w:t>X</w:t>
            </w:r>
          </w:p>
        </w:tc>
        <w:tc>
          <w:tcPr>
            <w:tcW w:w="1276" w:type="dxa"/>
            <w:tcBorders>
              <w:left w:val="single" w:sz="8" w:space="0" w:color="auto"/>
            </w:tcBorders>
            <w:vAlign w:val="center"/>
          </w:tcPr>
          <w:p w14:paraId="263FE613" w14:textId="77777777" w:rsidR="00552097" w:rsidRPr="002C2052" w:rsidRDefault="00552097" w:rsidP="00552097">
            <w:pPr>
              <w:jc w:val="center"/>
              <w:rPr>
                <w:b/>
                <w:bCs/>
              </w:rPr>
            </w:pPr>
          </w:p>
        </w:tc>
        <w:tc>
          <w:tcPr>
            <w:tcW w:w="1417" w:type="dxa"/>
            <w:vAlign w:val="center"/>
          </w:tcPr>
          <w:p w14:paraId="7C6A3A4B" w14:textId="77777777" w:rsidR="00552097" w:rsidRPr="002C2052" w:rsidRDefault="00552097" w:rsidP="00552097">
            <w:pPr>
              <w:jc w:val="center"/>
              <w:rPr>
                <w:b/>
                <w:bCs/>
              </w:rPr>
            </w:pPr>
            <w:r w:rsidRPr="002C2052">
              <w:rPr>
                <w:b/>
                <w:bCs/>
              </w:rPr>
              <w:t>X</w:t>
            </w:r>
          </w:p>
        </w:tc>
        <w:tc>
          <w:tcPr>
            <w:tcW w:w="1276" w:type="dxa"/>
            <w:tcBorders>
              <w:right w:val="single" w:sz="8" w:space="0" w:color="auto"/>
            </w:tcBorders>
            <w:vAlign w:val="center"/>
          </w:tcPr>
          <w:p w14:paraId="124B55D2" w14:textId="77777777" w:rsidR="00552097" w:rsidRPr="002C2052" w:rsidRDefault="00552097" w:rsidP="00552097">
            <w:pPr>
              <w:jc w:val="center"/>
              <w:rPr>
                <w:b/>
                <w:bCs/>
              </w:rPr>
            </w:pPr>
            <w:r w:rsidRPr="002C2052">
              <w:rPr>
                <w:b/>
                <w:bCs/>
              </w:rPr>
              <w:t>X</w:t>
            </w:r>
          </w:p>
        </w:tc>
        <w:tc>
          <w:tcPr>
            <w:tcW w:w="1134" w:type="dxa"/>
            <w:tcBorders>
              <w:left w:val="single" w:sz="8" w:space="0" w:color="auto"/>
            </w:tcBorders>
            <w:vAlign w:val="center"/>
          </w:tcPr>
          <w:p w14:paraId="6F281574" w14:textId="6ACB643C" w:rsidR="00552097" w:rsidRPr="002C2052" w:rsidRDefault="00552097" w:rsidP="00552097">
            <w:pPr>
              <w:jc w:val="center"/>
              <w:rPr>
                <w:b/>
                <w:bCs/>
              </w:rPr>
            </w:pPr>
          </w:p>
        </w:tc>
        <w:tc>
          <w:tcPr>
            <w:tcW w:w="1280" w:type="dxa"/>
            <w:tcBorders>
              <w:right w:val="single" w:sz="8" w:space="0" w:color="auto"/>
            </w:tcBorders>
            <w:vAlign w:val="center"/>
          </w:tcPr>
          <w:p w14:paraId="6FCBFDDF" w14:textId="0253A22B" w:rsidR="00552097" w:rsidRPr="002C2052" w:rsidRDefault="00552097" w:rsidP="00552097">
            <w:pPr>
              <w:jc w:val="center"/>
              <w:rPr>
                <w:b/>
                <w:bCs/>
              </w:rPr>
            </w:pPr>
            <w:r w:rsidRPr="002C2052">
              <w:rPr>
                <w:b/>
                <w:bCs/>
              </w:rPr>
              <w:t>X</w:t>
            </w:r>
          </w:p>
        </w:tc>
      </w:tr>
      <w:tr w:rsidR="00552097" w:rsidRPr="00050E27" w14:paraId="190A3DC6" w14:textId="77777777" w:rsidTr="00552097">
        <w:tc>
          <w:tcPr>
            <w:tcW w:w="1833" w:type="dxa"/>
            <w:tcBorders>
              <w:left w:val="single" w:sz="8" w:space="0" w:color="auto"/>
              <w:right w:val="single" w:sz="8" w:space="0" w:color="auto"/>
            </w:tcBorders>
            <w:vAlign w:val="center"/>
          </w:tcPr>
          <w:p w14:paraId="0014B2C5" w14:textId="46B2A104" w:rsidR="00552097" w:rsidRPr="002C2052" w:rsidRDefault="00552097" w:rsidP="00552097">
            <w:pPr>
              <w:jc w:val="both"/>
              <w:rPr>
                <w:sz w:val="20"/>
                <w:szCs w:val="20"/>
              </w:rPr>
            </w:pPr>
            <w:r w:rsidRPr="002C2052">
              <w:rPr>
                <w:sz w:val="20"/>
                <w:szCs w:val="20"/>
              </w:rPr>
              <w:t>Fotocopia libro de socios</w:t>
            </w:r>
            <w:r w:rsidR="00012516" w:rsidRPr="002C2052">
              <w:rPr>
                <w:sz w:val="20"/>
                <w:szCs w:val="20"/>
              </w:rPr>
              <w:t>,</w:t>
            </w:r>
            <w:r w:rsidR="00A504A0" w:rsidRPr="002C2052">
              <w:rPr>
                <w:sz w:val="20"/>
                <w:szCs w:val="20"/>
              </w:rPr>
              <w:t xml:space="preserve"> C</w:t>
            </w:r>
            <w:r w:rsidR="00012516" w:rsidRPr="002C2052">
              <w:rPr>
                <w:sz w:val="20"/>
                <w:szCs w:val="20"/>
              </w:rPr>
              <w:t xml:space="preserve">oincidir con </w:t>
            </w:r>
            <w:r w:rsidR="00A504A0" w:rsidRPr="002C2052">
              <w:rPr>
                <w:sz w:val="20"/>
                <w:szCs w:val="20"/>
              </w:rPr>
              <w:t xml:space="preserve">listado de pasajeros. </w:t>
            </w:r>
          </w:p>
        </w:tc>
        <w:tc>
          <w:tcPr>
            <w:tcW w:w="1134" w:type="dxa"/>
            <w:tcBorders>
              <w:left w:val="single" w:sz="8" w:space="0" w:color="auto"/>
              <w:right w:val="single" w:sz="8" w:space="0" w:color="auto"/>
            </w:tcBorders>
            <w:vAlign w:val="center"/>
          </w:tcPr>
          <w:p w14:paraId="351AE13F" w14:textId="77777777" w:rsidR="00552097" w:rsidRPr="002C2052" w:rsidRDefault="00552097" w:rsidP="00552097">
            <w:pPr>
              <w:jc w:val="center"/>
              <w:rPr>
                <w:b/>
                <w:bCs/>
              </w:rPr>
            </w:pPr>
          </w:p>
        </w:tc>
        <w:tc>
          <w:tcPr>
            <w:tcW w:w="1276" w:type="dxa"/>
            <w:tcBorders>
              <w:left w:val="single" w:sz="8" w:space="0" w:color="auto"/>
            </w:tcBorders>
            <w:vAlign w:val="center"/>
          </w:tcPr>
          <w:p w14:paraId="633FF1C5" w14:textId="77777777" w:rsidR="00552097" w:rsidRPr="002C2052" w:rsidRDefault="00552097" w:rsidP="00552097">
            <w:pPr>
              <w:jc w:val="center"/>
              <w:rPr>
                <w:b/>
                <w:bCs/>
              </w:rPr>
            </w:pPr>
          </w:p>
        </w:tc>
        <w:tc>
          <w:tcPr>
            <w:tcW w:w="1417" w:type="dxa"/>
            <w:vAlign w:val="center"/>
          </w:tcPr>
          <w:p w14:paraId="272B0FC6" w14:textId="77777777" w:rsidR="00552097" w:rsidRPr="002C2052" w:rsidRDefault="00552097" w:rsidP="00552097">
            <w:pPr>
              <w:jc w:val="center"/>
              <w:rPr>
                <w:b/>
                <w:bCs/>
              </w:rPr>
            </w:pPr>
          </w:p>
        </w:tc>
        <w:tc>
          <w:tcPr>
            <w:tcW w:w="1276" w:type="dxa"/>
            <w:tcBorders>
              <w:right w:val="single" w:sz="8" w:space="0" w:color="auto"/>
            </w:tcBorders>
            <w:vAlign w:val="center"/>
          </w:tcPr>
          <w:p w14:paraId="3A08E669" w14:textId="77777777" w:rsidR="00552097" w:rsidRPr="002C2052" w:rsidRDefault="00552097" w:rsidP="00552097">
            <w:pPr>
              <w:jc w:val="center"/>
              <w:rPr>
                <w:b/>
                <w:bCs/>
              </w:rPr>
            </w:pPr>
            <w:r w:rsidRPr="002C2052">
              <w:rPr>
                <w:b/>
                <w:bCs/>
              </w:rPr>
              <w:t>X</w:t>
            </w:r>
          </w:p>
        </w:tc>
        <w:tc>
          <w:tcPr>
            <w:tcW w:w="1134" w:type="dxa"/>
            <w:tcBorders>
              <w:left w:val="single" w:sz="8" w:space="0" w:color="auto"/>
            </w:tcBorders>
            <w:vAlign w:val="center"/>
          </w:tcPr>
          <w:p w14:paraId="027C2EED" w14:textId="77777777" w:rsidR="00552097" w:rsidRPr="002C2052" w:rsidRDefault="00552097" w:rsidP="00552097">
            <w:pPr>
              <w:jc w:val="center"/>
              <w:rPr>
                <w:b/>
                <w:bCs/>
              </w:rPr>
            </w:pPr>
          </w:p>
        </w:tc>
        <w:tc>
          <w:tcPr>
            <w:tcW w:w="1280" w:type="dxa"/>
            <w:tcBorders>
              <w:right w:val="single" w:sz="8" w:space="0" w:color="auto"/>
            </w:tcBorders>
            <w:vAlign w:val="center"/>
          </w:tcPr>
          <w:p w14:paraId="7120F956" w14:textId="77777777" w:rsidR="00552097" w:rsidRPr="002C2052" w:rsidRDefault="00552097" w:rsidP="00552097">
            <w:pPr>
              <w:jc w:val="center"/>
              <w:rPr>
                <w:b/>
                <w:bCs/>
              </w:rPr>
            </w:pPr>
          </w:p>
        </w:tc>
      </w:tr>
      <w:tr w:rsidR="00552097" w:rsidRPr="00050E27" w14:paraId="0CF271AF" w14:textId="77777777" w:rsidTr="00552097">
        <w:tc>
          <w:tcPr>
            <w:tcW w:w="1833" w:type="dxa"/>
            <w:tcBorders>
              <w:left w:val="single" w:sz="8" w:space="0" w:color="auto"/>
              <w:right w:val="single" w:sz="8" w:space="0" w:color="auto"/>
            </w:tcBorders>
            <w:vAlign w:val="center"/>
          </w:tcPr>
          <w:p w14:paraId="38F0A421" w14:textId="11891AEC" w:rsidR="00552097" w:rsidRPr="002C2052" w:rsidRDefault="00552097" w:rsidP="00552097">
            <w:pPr>
              <w:jc w:val="both"/>
              <w:rPr>
                <w:sz w:val="20"/>
                <w:szCs w:val="20"/>
              </w:rPr>
            </w:pPr>
            <w:r w:rsidRPr="002C2052">
              <w:rPr>
                <w:sz w:val="20"/>
                <w:szCs w:val="20"/>
              </w:rPr>
              <w:t>Registro Social de Hogares de cada participante, el cual debe cumplir con los requisitos obligatorios establecidos en las presentes bases.</w:t>
            </w:r>
          </w:p>
        </w:tc>
        <w:tc>
          <w:tcPr>
            <w:tcW w:w="1134" w:type="dxa"/>
            <w:tcBorders>
              <w:left w:val="single" w:sz="8" w:space="0" w:color="auto"/>
              <w:right w:val="single" w:sz="8" w:space="0" w:color="auto"/>
            </w:tcBorders>
            <w:vAlign w:val="center"/>
          </w:tcPr>
          <w:p w14:paraId="02D55F9B" w14:textId="77777777" w:rsidR="00552097" w:rsidRPr="002C2052" w:rsidRDefault="00552097" w:rsidP="00552097">
            <w:pPr>
              <w:jc w:val="center"/>
              <w:rPr>
                <w:b/>
                <w:bCs/>
              </w:rPr>
            </w:pPr>
            <w:r w:rsidRPr="002C2052">
              <w:rPr>
                <w:b/>
                <w:bCs/>
              </w:rPr>
              <w:t>X</w:t>
            </w:r>
          </w:p>
        </w:tc>
        <w:tc>
          <w:tcPr>
            <w:tcW w:w="1276" w:type="dxa"/>
            <w:tcBorders>
              <w:left w:val="single" w:sz="8" w:space="0" w:color="auto"/>
            </w:tcBorders>
            <w:vAlign w:val="center"/>
          </w:tcPr>
          <w:p w14:paraId="4EC17A13" w14:textId="68FD6867" w:rsidR="00552097" w:rsidRPr="004439DD" w:rsidRDefault="004439DD" w:rsidP="00552097">
            <w:pPr>
              <w:jc w:val="center"/>
              <w:rPr>
                <w:b/>
                <w:bCs/>
              </w:rPr>
            </w:pPr>
            <w:r w:rsidRPr="004439DD">
              <w:rPr>
                <w:b/>
                <w:bCs/>
              </w:rPr>
              <w:t>X</w:t>
            </w:r>
          </w:p>
        </w:tc>
        <w:tc>
          <w:tcPr>
            <w:tcW w:w="1417" w:type="dxa"/>
            <w:vAlign w:val="center"/>
          </w:tcPr>
          <w:p w14:paraId="6F7510A8" w14:textId="77777777" w:rsidR="00552097" w:rsidRPr="002C2052" w:rsidRDefault="00552097" w:rsidP="00552097">
            <w:pPr>
              <w:jc w:val="center"/>
              <w:rPr>
                <w:b/>
                <w:bCs/>
              </w:rPr>
            </w:pPr>
            <w:r w:rsidRPr="002C2052">
              <w:rPr>
                <w:b/>
                <w:bCs/>
              </w:rPr>
              <w:t>X</w:t>
            </w:r>
          </w:p>
        </w:tc>
        <w:tc>
          <w:tcPr>
            <w:tcW w:w="1276" w:type="dxa"/>
            <w:tcBorders>
              <w:right w:val="single" w:sz="8" w:space="0" w:color="auto"/>
            </w:tcBorders>
            <w:vAlign w:val="center"/>
          </w:tcPr>
          <w:p w14:paraId="790CE122" w14:textId="51E239F8" w:rsidR="00552097" w:rsidRPr="002C2052" w:rsidRDefault="004F2EC1" w:rsidP="00552097">
            <w:pPr>
              <w:jc w:val="center"/>
              <w:rPr>
                <w:b/>
                <w:bCs/>
              </w:rPr>
            </w:pPr>
            <w:r w:rsidRPr="002C2052">
              <w:rPr>
                <w:b/>
                <w:bCs/>
              </w:rPr>
              <w:t>X</w:t>
            </w:r>
          </w:p>
        </w:tc>
        <w:tc>
          <w:tcPr>
            <w:tcW w:w="1134" w:type="dxa"/>
            <w:tcBorders>
              <w:left w:val="single" w:sz="8" w:space="0" w:color="auto"/>
            </w:tcBorders>
            <w:vAlign w:val="center"/>
          </w:tcPr>
          <w:p w14:paraId="7E25C8F6" w14:textId="3A4CCDB3" w:rsidR="00552097" w:rsidRPr="002C2052" w:rsidRDefault="00552097" w:rsidP="00552097">
            <w:pPr>
              <w:jc w:val="center"/>
              <w:rPr>
                <w:b/>
                <w:bCs/>
              </w:rPr>
            </w:pPr>
            <w:r w:rsidRPr="002C2052">
              <w:rPr>
                <w:b/>
                <w:bCs/>
              </w:rPr>
              <w:t>X</w:t>
            </w:r>
          </w:p>
        </w:tc>
        <w:tc>
          <w:tcPr>
            <w:tcW w:w="1280" w:type="dxa"/>
            <w:tcBorders>
              <w:right w:val="single" w:sz="8" w:space="0" w:color="auto"/>
            </w:tcBorders>
            <w:vAlign w:val="center"/>
          </w:tcPr>
          <w:p w14:paraId="0A9B9010" w14:textId="35EA34BC" w:rsidR="00552097" w:rsidRPr="002C2052" w:rsidRDefault="00552097" w:rsidP="00552097">
            <w:pPr>
              <w:jc w:val="center"/>
              <w:rPr>
                <w:b/>
                <w:bCs/>
                <w:u w:val="single"/>
              </w:rPr>
            </w:pPr>
            <w:r w:rsidRPr="002C2052">
              <w:rPr>
                <w:b/>
                <w:bCs/>
              </w:rPr>
              <w:t>X</w:t>
            </w:r>
          </w:p>
        </w:tc>
      </w:tr>
      <w:tr w:rsidR="00552097" w:rsidRPr="00050E27" w14:paraId="54B3F552" w14:textId="77777777" w:rsidTr="00552097">
        <w:tc>
          <w:tcPr>
            <w:tcW w:w="1833" w:type="dxa"/>
            <w:tcBorders>
              <w:left w:val="single" w:sz="8" w:space="0" w:color="auto"/>
              <w:right w:val="single" w:sz="8" w:space="0" w:color="auto"/>
            </w:tcBorders>
            <w:vAlign w:val="center"/>
          </w:tcPr>
          <w:p w14:paraId="4BFFFF12" w14:textId="77777777" w:rsidR="00552097" w:rsidRPr="002C2052" w:rsidRDefault="00552097" w:rsidP="00552097">
            <w:pPr>
              <w:jc w:val="both"/>
              <w:rPr>
                <w:sz w:val="20"/>
                <w:szCs w:val="20"/>
              </w:rPr>
            </w:pPr>
            <w:r w:rsidRPr="002C2052">
              <w:rPr>
                <w:sz w:val="20"/>
                <w:szCs w:val="20"/>
              </w:rPr>
              <w:t>Fotocopia de la cédula de identidad de cada participante.</w:t>
            </w:r>
          </w:p>
        </w:tc>
        <w:tc>
          <w:tcPr>
            <w:tcW w:w="1134" w:type="dxa"/>
            <w:tcBorders>
              <w:left w:val="single" w:sz="8" w:space="0" w:color="auto"/>
              <w:right w:val="single" w:sz="8" w:space="0" w:color="auto"/>
            </w:tcBorders>
            <w:vAlign w:val="center"/>
          </w:tcPr>
          <w:p w14:paraId="36E92DBB" w14:textId="77777777" w:rsidR="00552097" w:rsidRPr="002C2052" w:rsidRDefault="00552097" w:rsidP="00552097">
            <w:pPr>
              <w:jc w:val="center"/>
              <w:rPr>
                <w:b/>
                <w:bCs/>
              </w:rPr>
            </w:pPr>
            <w:r w:rsidRPr="002C2052">
              <w:rPr>
                <w:b/>
                <w:bCs/>
              </w:rPr>
              <w:t>X</w:t>
            </w:r>
          </w:p>
        </w:tc>
        <w:tc>
          <w:tcPr>
            <w:tcW w:w="1276" w:type="dxa"/>
            <w:tcBorders>
              <w:left w:val="single" w:sz="8" w:space="0" w:color="auto"/>
            </w:tcBorders>
            <w:vAlign w:val="center"/>
          </w:tcPr>
          <w:p w14:paraId="2A8C30C2" w14:textId="77777777" w:rsidR="00552097" w:rsidRPr="002C2052" w:rsidRDefault="00552097" w:rsidP="00552097">
            <w:pPr>
              <w:jc w:val="center"/>
              <w:rPr>
                <w:b/>
                <w:bCs/>
              </w:rPr>
            </w:pPr>
            <w:r w:rsidRPr="002C2052">
              <w:rPr>
                <w:b/>
                <w:bCs/>
              </w:rPr>
              <w:t>X</w:t>
            </w:r>
          </w:p>
        </w:tc>
        <w:tc>
          <w:tcPr>
            <w:tcW w:w="1417" w:type="dxa"/>
            <w:vAlign w:val="center"/>
          </w:tcPr>
          <w:p w14:paraId="5F374370" w14:textId="77777777" w:rsidR="00552097" w:rsidRPr="002C2052" w:rsidRDefault="00552097" w:rsidP="00552097">
            <w:pPr>
              <w:jc w:val="center"/>
              <w:rPr>
                <w:b/>
                <w:bCs/>
              </w:rPr>
            </w:pPr>
            <w:r w:rsidRPr="002C2052">
              <w:rPr>
                <w:b/>
                <w:bCs/>
              </w:rPr>
              <w:t>X</w:t>
            </w:r>
          </w:p>
        </w:tc>
        <w:tc>
          <w:tcPr>
            <w:tcW w:w="1276" w:type="dxa"/>
            <w:tcBorders>
              <w:right w:val="single" w:sz="8" w:space="0" w:color="auto"/>
            </w:tcBorders>
            <w:vAlign w:val="center"/>
          </w:tcPr>
          <w:p w14:paraId="66230C08" w14:textId="526357C5" w:rsidR="00552097" w:rsidRPr="00FA1D67" w:rsidRDefault="007041CB" w:rsidP="00552097">
            <w:pPr>
              <w:jc w:val="center"/>
              <w:rPr>
                <w:b/>
                <w:bCs/>
                <w:sz w:val="24"/>
                <w:szCs w:val="24"/>
              </w:rPr>
            </w:pPr>
            <w:r w:rsidRPr="00FA1D67">
              <w:rPr>
                <w:b/>
                <w:bCs/>
                <w:sz w:val="24"/>
                <w:szCs w:val="24"/>
              </w:rPr>
              <w:t>x</w:t>
            </w:r>
          </w:p>
        </w:tc>
        <w:tc>
          <w:tcPr>
            <w:tcW w:w="1134" w:type="dxa"/>
            <w:tcBorders>
              <w:left w:val="single" w:sz="8" w:space="0" w:color="auto"/>
            </w:tcBorders>
            <w:vAlign w:val="center"/>
          </w:tcPr>
          <w:p w14:paraId="699181C5" w14:textId="2F7C2724" w:rsidR="00552097" w:rsidRPr="002C2052" w:rsidRDefault="00552097" w:rsidP="00552097">
            <w:pPr>
              <w:jc w:val="center"/>
              <w:rPr>
                <w:b/>
                <w:bCs/>
              </w:rPr>
            </w:pPr>
            <w:r w:rsidRPr="002C2052">
              <w:rPr>
                <w:b/>
                <w:bCs/>
              </w:rPr>
              <w:t>X</w:t>
            </w:r>
          </w:p>
        </w:tc>
        <w:tc>
          <w:tcPr>
            <w:tcW w:w="1280" w:type="dxa"/>
            <w:tcBorders>
              <w:right w:val="single" w:sz="8" w:space="0" w:color="auto"/>
            </w:tcBorders>
            <w:vAlign w:val="center"/>
          </w:tcPr>
          <w:p w14:paraId="0E2C4DDE" w14:textId="190753AF" w:rsidR="00552097" w:rsidRPr="002C2052" w:rsidRDefault="00552097" w:rsidP="00552097">
            <w:pPr>
              <w:jc w:val="center"/>
              <w:rPr>
                <w:b/>
                <w:bCs/>
                <w:u w:val="single"/>
              </w:rPr>
            </w:pPr>
            <w:r w:rsidRPr="002C2052">
              <w:rPr>
                <w:b/>
                <w:bCs/>
              </w:rPr>
              <w:t>X</w:t>
            </w:r>
          </w:p>
        </w:tc>
      </w:tr>
      <w:tr w:rsidR="00552097" w:rsidRPr="00050E27" w14:paraId="0F1AAE3B" w14:textId="77777777" w:rsidTr="00552097">
        <w:tc>
          <w:tcPr>
            <w:tcW w:w="1833" w:type="dxa"/>
            <w:tcBorders>
              <w:left w:val="single" w:sz="8" w:space="0" w:color="auto"/>
              <w:right w:val="single" w:sz="8" w:space="0" w:color="auto"/>
            </w:tcBorders>
            <w:vAlign w:val="center"/>
          </w:tcPr>
          <w:p w14:paraId="16D7230F" w14:textId="7F0243D8" w:rsidR="00552097" w:rsidRPr="002C2052" w:rsidRDefault="006208BD" w:rsidP="00552097">
            <w:pPr>
              <w:jc w:val="both"/>
              <w:rPr>
                <w:sz w:val="20"/>
                <w:szCs w:val="20"/>
              </w:rPr>
            </w:pPr>
            <w:r w:rsidRPr="002C2052">
              <w:rPr>
                <w:sz w:val="20"/>
                <w:szCs w:val="20"/>
              </w:rPr>
              <w:t>Declaración</w:t>
            </w:r>
            <w:r w:rsidR="00B660DB" w:rsidRPr="002C2052">
              <w:rPr>
                <w:sz w:val="20"/>
                <w:szCs w:val="20"/>
              </w:rPr>
              <w:t xml:space="preserve"> jurada emitida por el representante legal que acredite la ruralidad de los postulantes. </w:t>
            </w:r>
          </w:p>
        </w:tc>
        <w:tc>
          <w:tcPr>
            <w:tcW w:w="1134" w:type="dxa"/>
            <w:tcBorders>
              <w:left w:val="single" w:sz="8" w:space="0" w:color="auto"/>
              <w:right w:val="single" w:sz="8" w:space="0" w:color="auto"/>
            </w:tcBorders>
            <w:vAlign w:val="center"/>
          </w:tcPr>
          <w:p w14:paraId="5668A8E0" w14:textId="77777777" w:rsidR="00552097" w:rsidRPr="002C2052" w:rsidRDefault="00552097" w:rsidP="00552097">
            <w:pPr>
              <w:jc w:val="center"/>
              <w:rPr>
                <w:b/>
                <w:bCs/>
              </w:rPr>
            </w:pPr>
            <w:r w:rsidRPr="002C2052">
              <w:rPr>
                <w:b/>
                <w:bCs/>
              </w:rPr>
              <w:t>X</w:t>
            </w:r>
          </w:p>
        </w:tc>
        <w:tc>
          <w:tcPr>
            <w:tcW w:w="1276" w:type="dxa"/>
            <w:tcBorders>
              <w:left w:val="single" w:sz="8" w:space="0" w:color="auto"/>
            </w:tcBorders>
            <w:vAlign w:val="center"/>
          </w:tcPr>
          <w:p w14:paraId="08237C95" w14:textId="77777777" w:rsidR="00552097" w:rsidRPr="002C2052" w:rsidRDefault="00552097" w:rsidP="00552097">
            <w:pPr>
              <w:jc w:val="center"/>
              <w:rPr>
                <w:b/>
                <w:bCs/>
              </w:rPr>
            </w:pPr>
          </w:p>
        </w:tc>
        <w:tc>
          <w:tcPr>
            <w:tcW w:w="1417" w:type="dxa"/>
            <w:vAlign w:val="center"/>
          </w:tcPr>
          <w:p w14:paraId="546F267C" w14:textId="77777777" w:rsidR="00552097" w:rsidRPr="002C2052" w:rsidRDefault="00552097" w:rsidP="00552097">
            <w:pPr>
              <w:jc w:val="center"/>
              <w:rPr>
                <w:b/>
                <w:bCs/>
              </w:rPr>
            </w:pPr>
          </w:p>
        </w:tc>
        <w:tc>
          <w:tcPr>
            <w:tcW w:w="1276" w:type="dxa"/>
            <w:tcBorders>
              <w:right w:val="single" w:sz="8" w:space="0" w:color="auto"/>
            </w:tcBorders>
            <w:vAlign w:val="center"/>
          </w:tcPr>
          <w:p w14:paraId="47245264" w14:textId="77777777" w:rsidR="00552097" w:rsidRPr="002C2052" w:rsidRDefault="00552097" w:rsidP="00552097">
            <w:pPr>
              <w:jc w:val="center"/>
              <w:rPr>
                <w:b/>
                <w:bCs/>
              </w:rPr>
            </w:pPr>
          </w:p>
        </w:tc>
        <w:tc>
          <w:tcPr>
            <w:tcW w:w="1134" w:type="dxa"/>
            <w:tcBorders>
              <w:left w:val="single" w:sz="8" w:space="0" w:color="auto"/>
            </w:tcBorders>
            <w:vAlign w:val="center"/>
          </w:tcPr>
          <w:p w14:paraId="57799D05" w14:textId="77777777" w:rsidR="00552097" w:rsidRPr="002C2052" w:rsidRDefault="00552097" w:rsidP="00552097">
            <w:pPr>
              <w:jc w:val="center"/>
              <w:rPr>
                <w:b/>
                <w:bCs/>
              </w:rPr>
            </w:pPr>
          </w:p>
        </w:tc>
        <w:tc>
          <w:tcPr>
            <w:tcW w:w="1280" w:type="dxa"/>
            <w:tcBorders>
              <w:right w:val="single" w:sz="8" w:space="0" w:color="auto"/>
            </w:tcBorders>
            <w:vAlign w:val="center"/>
          </w:tcPr>
          <w:p w14:paraId="6F89A8B9" w14:textId="77777777" w:rsidR="00552097" w:rsidRPr="002C2052" w:rsidRDefault="00552097" w:rsidP="00552097">
            <w:pPr>
              <w:jc w:val="center"/>
              <w:rPr>
                <w:b/>
                <w:bCs/>
              </w:rPr>
            </w:pPr>
          </w:p>
        </w:tc>
      </w:tr>
      <w:tr w:rsidR="00552097" w:rsidRPr="00050E27" w14:paraId="10D6B68A" w14:textId="77777777" w:rsidTr="00552097">
        <w:tc>
          <w:tcPr>
            <w:tcW w:w="1833" w:type="dxa"/>
            <w:tcBorders>
              <w:left w:val="single" w:sz="8" w:space="0" w:color="auto"/>
              <w:bottom w:val="single" w:sz="8" w:space="0" w:color="auto"/>
              <w:right w:val="single" w:sz="8" w:space="0" w:color="auto"/>
            </w:tcBorders>
            <w:vAlign w:val="center"/>
          </w:tcPr>
          <w:p w14:paraId="1A5145BF" w14:textId="0A56F80C" w:rsidR="00552097" w:rsidRPr="002C2052" w:rsidRDefault="002F532B" w:rsidP="00552097">
            <w:pPr>
              <w:jc w:val="both"/>
              <w:rPr>
                <w:sz w:val="20"/>
                <w:szCs w:val="20"/>
              </w:rPr>
            </w:pPr>
            <w:r w:rsidRPr="002C2052">
              <w:rPr>
                <w:sz w:val="20"/>
                <w:szCs w:val="20"/>
              </w:rPr>
              <w:t>Declaraci</w:t>
            </w:r>
            <w:r w:rsidR="00077BB9" w:rsidRPr="002C2052">
              <w:rPr>
                <w:sz w:val="20"/>
                <w:szCs w:val="20"/>
              </w:rPr>
              <w:t xml:space="preserve">ón </w:t>
            </w:r>
            <w:r w:rsidRPr="002C2052">
              <w:rPr>
                <w:sz w:val="20"/>
                <w:szCs w:val="20"/>
              </w:rPr>
              <w:t xml:space="preserve">jurada de salud compatible. </w:t>
            </w:r>
          </w:p>
        </w:tc>
        <w:tc>
          <w:tcPr>
            <w:tcW w:w="1134" w:type="dxa"/>
            <w:tcBorders>
              <w:left w:val="single" w:sz="8" w:space="0" w:color="auto"/>
              <w:bottom w:val="single" w:sz="8" w:space="0" w:color="auto"/>
              <w:right w:val="single" w:sz="8" w:space="0" w:color="auto"/>
            </w:tcBorders>
            <w:vAlign w:val="center"/>
          </w:tcPr>
          <w:p w14:paraId="3AED62D0" w14:textId="1B4A4886" w:rsidR="00552097" w:rsidRPr="002C2052" w:rsidRDefault="00552097" w:rsidP="00552097">
            <w:pPr>
              <w:jc w:val="center"/>
              <w:rPr>
                <w:b/>
                <w:bCs/>
              </w:rPr>
            </w:pPr>
            <w:r w:rsidRPr="002C2052">
              <w:rPr>
                <w:b/>
                <w:bCs/>
              </w:rPr>
              <w:t>X</w:t>
            </w:r>
          </w:p>
        </w:tc>
        <w:tc>
          <w:tcPr>
            <w:tcW w:w="1276" w:type="dxa"/>
            <w:tcBorders>
              <w:left w:val="single" w:sz="8" w:space="0" w:color="auto"/>
              <w:bottom w:val="single" w:sz="8" w:space="0" w:color="auto"/>
            </w:tcBorders>
            <w:vAlign w:val="center"/>
          </w:tcPr>
          <w:p w14:paraId="3FF4A8C5" w14:textId="20419B6F" w:rsidR="00552097" w:rsidRPr="002C2052" w:rsidRDefault="00EB35FF" w:rsidP="00552097">
            <w:pPr>
              <w:jc w:val="center"/>
              <w:rPr>
                <w:b/>
                <w:bCs/>
              </w:rPr>
            </w:pPr>
            <w:r w:rsidRPr="002C2052">
              <w:rPr>
                <w:b/>
                <w:bCs/>
              </w:rPr>
              <w:t>X</w:t>
            </w:r>
          </w:p>
        </w:tc>
        <w:tc>
          <w:tcPr>
            <w:tcW w:w="1417" w:type="dxa"/>
            <w:tcBorders>
              <w:bottom w:val="single" w:sz="8" w:space="0" w:color="auto"/>
            </w:tcBorders>
            <w:vAlign w:val="center"/>
          </w:tcPr>
          <w:p w14:paraId="27FB53ED" w14:textId="681A1097" w:rsidR="00552097" w:rsidRPr="002C2052" w:rsidRDefault="00552097" w:rsidP="00552097">
            <w:pPr>
              <w:jc w:val="center"/>
              <w:rPr>
                <w:b/>
                <w:bCs/>
              </w:rPr>
            </w:pPr>
            <w:r w:rsidRPr="002C2052">
              <w:rPr>
                <w:b/>
                <w:bCs/>
              </w:rPr>
              <w:t>X</w:t>
            </w:r>
          </w:p>
        </w:tc>
        <w:tc>
          <w:tcPr>
            <w:tcW w:w="1276" w:type="dxa"/>
            <w:tcBorders>
              <w:bottom w:val="single" w:sz="8" w:space="0" w:color="auto"/>
              <w:right w:val="single" w:sz="8" w:space="0" w:color="auto"/>
            </w:tcBorders>
            <w:vAlign w:val="center"/>
          </w:tcPr>
          <w:p w14:paraId="6FCF7413" w14:textId="4AFB5196" w:rsidR="00552097" w:rsidRPr="002C2052" w:rsidRDefault="00552097" w:rsidP="00552097">
            <w:pPr>
              <w:jc w:val="center"/>
              <w:rPr>
                <w:b/>
                <w:bCs/>
              </w:rPr>
            </w:pPr>
            <w:r w:rsidRPr="002C2052">
              <w:rPr>
                <w:b/>
                <w:bCs/>
              </w:rPr>
              <w:t>X</w:t>
            </w:r>
          </w:p>
        </w:tc>
        <w:tc>
          <w:tcPr>
            <w:tcW w:w="1134" w:type="dxa"/>
            <w:tcBorders>
              <w:left w:val="single" w:sz="8" w:space="0" w:color="auto"/>
              <w:bottom w:val="single" w:sz="8" w:space="0" w:color="auto"/>
            </w:tcBorders>
            <w:vAlign w:val="center"/>
          </w:tcPr>
          <w:p w14:paraId="04A4F9F6" w14:textId="0FF4BDE7" w:rsidR="00552097" w:rsidRPr="002C2052" w:rsidRDefault="00EB35FF" w:rsidP="00552097">
            <w:pPr>
              <w:jc w:val="center"/>
              <w:rPr>
                <w:b/>
                <w:bCs/>
              </w:rPr>
            </w:pPr>
            <w:r w:rsidRPr="002C2052">
              <w:rPr>
                <w:b/>
                <w:bCs/>
              </w:rPr>
              <w:t>X</w:t>
            </w:r>
          </w:p>
        </w:tc>
        <w:tc>
          <w:tcPr>
            <w:tcW w:w="1280" w:type="dxa"/>
            <w:tcBorders>
              <w:bottom w:val="single" w:sz="8" w:space="0" w:color="auto"/>
              <w:right w:val="single" w:sz="8" w:space="0" w:color="auto"/>
            </w:tcBorders>
            <w:vAlign w:val="center"/>
          </w:tcPr>
          <w:p w14:paraId="48160BFD" w14:textId="49221673" w:rsidR="00552097" w:rsidRPr="002C2052" w:rsidRDefault="00552097" w:rsidP="00552097">
            <w:pPr>
              <w:jc w:val="center"/>
              <w:rPr>
                <w:b/>
                <w:bCs/>
              </w:rPr>
            </w:pPr>
            <w:r w:rsidRPr="002C2052">
              <w:rPr>
                <w:b/>
                <w:bCs/>
              </w:rPr>
              <w:t>X</w:t>
            </w:r>
          </w:p>
        </w:tc>
      </w:tr>
    </w:tbl>
    <w:p w14:paraId="2D3A1A63" w14:textId="25FC6C8E" w:rsidR="00A53A1E" w:rsidRPr="00EB35FF" w:rsidRDefault="00EB3A96" w:rsidP="008371C5">
      <w:pPr>
        <w:jc w:val="both"/>
      </w:pPr>
      <w:r w:rsidRPr="00EB35FF">
        <w:rPr>
          <w:b/>
          <w:bCs/>
        </w:rPr>
        <w:t>Nota</w:t>
      </w:r>
      <w:r w:rsidR="00400E29" w:rsidRPr="00EB35FF">
        <w:rPr>
          <w:b/>
          <w:bCs/>
        </w:rPr>
        <w:t xml:space="preserve">: </w:t>
      </w:r>
      <w:r w:rsidRPr="00EB35FF">
        <w:t xml:space="preserve">Formatos editables disponibles para descargar en el formulario de postulación. </w:t>
      </w:r>
    </w:p>
    <w:p w14:paraId="49F2FB50" w14:textId="3B2612D2" w:rsidR="003237A2" w:rsidRPr="00050E27" w:rsidRDefault="00091E78" w:rsidP="008371C5">
      <w:pPr>
        <w:jc w:val="both"/>
      </w:pPr>
      <w:r w:rsidRPr="0058423D">
        <w:rPr>
          <w:highlight w:val="yellow"/>
        </w:rPr>
        <w:t>Link de postulación:</w:t>
      </w:r>
      <w:r w:rsidR="00EB35FF">
        <w:t xml:space="preserve"> </w:t>
      </w:r>
    </w:p>
    <w:p w14:paraId="49B979D0" w14:textId="4D443A89" w:rsidR="0028259F" w:rsidRPr="00050E27" w:rsidRDefault="00C3681A" w:rsidP="005D6446">
      <w:pPr>
        <w:pStyle w:val="Ttulo1"/>
        <w:numPr>
          <w:ilvl w:val="0"/>
          <w:numId w:val="13"/>
        </w:numPr>
        <w:rPr>
          <w:rFonts w:asciiTheme="minorHAnsi" w:hAnsiTheme="minorHAnsi"/>
          <w:color w:val="auto"/>
          <w:sz w:val="22"/>
          <w:szCs w:val="22"/>
        </w:rPr>
      </w:pPr>
      <w:bookmarkStart w:id="8" w:name="_Toc202273434"/>
      <w:r>
        <w:rPr>
          <w:rFonts w:asciiTheme="minorHAnsi" w:hAnsiTheme="minorHAnsi"/>
          <w:color w:val="auto"/>
          <w:sz w:val="22"/>
          <w:szCs w:val="22"/>
        </w:rPr>
        <w:t xml:space="preserve">DE LAS </w:t>
      </w:r>
      <w:r w:rsidR="008371C5" w:rsidRPr="00050E27">
        <w:rPr>
          <w:rFonts w:asciiTheme="minorHAnsi" w:hAnsiTheme="minorHAnsi"/>
          <w:color w:val="auto"/>
          <w:sz w:val="22"/>
          <w:szCs w:val="22"/>
        </w:rPr>
        <w:t>MODALIDADES DE VIAJE</w:t>
      </w:r>
      <w:bookmarkEnd w:id="8"/>
    </w:p>
    <w:p w14:paraId="52300AC7" w14:textId="2BAD3BEF" w:rsidR="00AD742A" w:rsidRPr="00050E27" w:rsidRDefault="008371C5" w:rsidP="00EF44B0">
      <w:pPr>
        <w:jc w:val="both"/>
      </w:pPr>
      <w:r w:rsidRPr="00144229">
        <w:t>El representante de la agrupación deberá seleccionar</w:t>
      </w:r>
      <w:r w:rsidR="00087AC3" w:rsidRPr="00144229">
        <w:t xml:space="preserve">, al momento de realizar la </w:t>
      </w:r>
      <w:r w:rsidR="0008665F" w:rsidRPr="00144229">
        <w:t xml:space="preserve">postulación </w:t>
      </w:r>
      <w:r w:rsidR="0008665F" w:rsidRPr="00472E81">
        <w:rPr>
          <w:b/>
          <w:bCs/>
        </w:rPr>
        <w:t>una</w:t>
      </w:r>
      <w:r w:rsidR="0008665F" w:rsidRPr="00144229">
        <w:t xml:space="preserve"> de las dos </w:t>
      </w:r>
      <w:r w:rsidR="00AD0376" w:rsidRPr="00144229">
        <w:t>modalidades disponibles</w:t>
      </w:r>
      <w:r w:rsidR="00860397" w:rsidRPr="00144229">
        <w:t xml:space="preserve">. Cada una de estas </w:t>
      </w:r>
      <w:r w:rsidR="00695E95" w:rsidRPr="00144229">
        <w:t xml:space="preserve">modalidades cuenta con </w:t>
      </w:r>
      <w:r w:rsidR="007340B3" w:rsidRPr="00144229">
        <w:t>particularidades</w:t>
      </w:r>
      <w:r w:rsidR="00695E95" w:rsidRPr="00144229">
        <w:t xml:space="preserve"> específicas</w:t>
      </w:r>
      <w:r w:rsidR="00FA4740" w:rsidRPr="00144229">
        <w:t>, las cuales se detallan a continuación</w:t>
      </w:r>
      <w:r w:rsidR="002F3D5F">
        <w:t xml:space="preserve">, esto </w:t>
      </w:r>
      <w:r w:rsidR="00FA4740" w:rsidRPr="00144229">
        <w:t xml:space="preserve">con el fin de orientar adecuadamente la elección </w:t>
      </w:r>
      <w:r w:rsidR="003D6788" w:rsidRPr="00144229">
        <w:t xml:space="preserve">y asegurar </w:t>
      </w:r>
      <w:r w:rsidR="00726D27" w:rsidRPr="00144229">
        <w:t>que el proceso se lleve a cabo de manera clara</w:t>
      </w:r>
      <w:r w:rsidR="00F843B9" w:rsidRPr="00144229">
        <w:t xml:space="preserve">, además es importante </w:t>
      </w:r>
      <w:r w:rsidR="009923E6" w:rsidRPr="00144229">
        <w:t>que el representante revise con atención la información correspondiente a cada modalidad</w:t>
      </w:r>
      <w:r w:rsidR="007B39D3" w:rsidRPr="00144229">
        <w:t xml:space="preserve">, de manera que la opción seleccionada </w:t>
      </w:r>
      <w:r w:rsidR="005E5593" w:rsidRPr="00144229">
        <w:t>responda a las necesidades y particularidades de su agrupación. Est</w:t>
      </w:r>
      <w:r w:rsidR="004E368C" w:rsidRPr="00144229">
        <w:t>o</w:t>
      </w:r>
      <w:r w:rsidR="00DC0993">
        <w:t xml:space="preserve"> </w:t>
      </w:r>
      <w:r w:rsidR="003C57E2">
        <w:t>facilitará</w:t>
      </w:r>
      <w:r w:rsidR="00DC0993">
        <w:t xml:space="preserve"> </w:t>
      </w:r>
      <w:r w:rsidR="00430660">
        <w:t xml:space="preserve">una postulación </w:t>
      </w:r>
      <w:r w:rsidR="00646783">
        <w:t>más</w:t>
      </w:r>
      <w:r w:rsidR="00430660">
        <w:t xml:space="preserve"> precisa y ayudar</w:t>
      </w:r>
      <w:r w:rsidR="003F37E0">
        <w:t>á</w:t>
      </w:r>
      <w:r w:rsidR="00430660">
        <w:t xml:space="preserve"> a evitar errores o confusiones durante el proceso</w:t>
      </w:r>
      <w:r w:rsidR="00F269E2">
        <w:t xml:space="preserve">. </w:t>
      </w:r>
      <w:r w:rsidR="00B01F3A">
        <w:t xml:space="preserve"> </w:t>
      </w:r>
      <w:r w:rsidR="007340B3">
        <w:t xml:space="preserve"> </w:t>
      </w:r>
    </w:p>
    <w:p w14:paraId="53A4088A" w14:textId="3FB1669B" w:rsidR="00B14358" w:rsidRDefault="008371C5" w:rsidP="008D04D8">
      <w:pPr>
        <w:pStyle w:val="Prrafodelista"/>
        <w:numPr>
          <w:ilvl w:val="0"/>
          <w:numId w:val="5"/>
        </w:numPr>
        <w:jc w:val="both"/>
      </w:pPr>
      <w:r w:rsidRPr="00050E27">
        <w:t xml:space="preserve">“Programa Excursiones Regionales”: Viajes de 1 </w:t>
      </w:r>
      <w:r w:rsidR="00B91101" w:rsidRPr="00050E27">
        <w:t>día</w:t>
      </w:r>
      <w:r w:rsidR="00B91101">
        <w:t>,</w:t>
      </w:r>
      <w:r w:rsidRPr="00050E27">
        <w:t xml:space="preserve"> sin </w:t>
      </w:r>
      <w:r w:rsidR="00B14358" w:rsidRPr="00050E27">
        <w:t>pernoctación.</w:t>
      </w:r>
      <w:r w:rsidR="00B14358">
        <w:t xml:space="preserve"> Full</w:t>
      </w:r>
      <w:r w:rsidR="00B91101">
        <w:t xml:space="preserve"> </w:t>
      </w:r>
      <w:r w:rsidR="00F843B9">
        <w:t>Day</w:t>
      </w:r>
    </w:p>
    <w:p w14:paraId="297150B3" w14:textId="298AF9F6" w:rsidR="008371C5" w:rsidRDefault="00F843B9" w:rsidP="00B14358">
      <w:pPr>
        <w:pStyle w:val="Prrafodelista"/>
        <w:jc w:val="both"/>
      </w:pPr>
      <w:r w:rsidRPr="00050E27">
        <w:lastRenderedPageBreak/>
        <w:t>El</w:t>
      </w:r>
      <w:r w:rsidR="008B32DD" w:rsidRPr="00050E27">
        <w:t xml:space="preserve"> cual incluye:</w:t>
      </w:r>
    </w:p>
    <w:p w14:paraId="1F5B1404" w14:textId="77777777" w:rsidR="008D04D8" w:rsidRPr="00050E27" w:rsidRDefault="008D04D8" w:rsidP="008D04D8">
      <w:pPr>
        <w:pStyle w:val="Prrafodelista"/>
        <w:jc w:val="both"/>
      </w:pPr>
    </w:p>
    <w:p w14:paraId="7356DCAE" w14:textId="6E2D9929" w:rsidR="008371C5" w:rsidRPr="00050E27" w:rsidRDefault="008371C5" w:rsidP="008371C5">
      <w:pPr>
        <w:pStyle w:val="Prrafodelista"/>
        <w:numPr>
          <w:ilvl w:val="0"/>
          <w:numId w:val="6"/>
        </w:numPr>
        <w:jc w:val="both"/>
      </w:pPr>
      <w:r w:rsidRPr="008D04D8">
        <w:rPr>
          <w:u w:val="single"/>
        </w:rPr>
        <w:t>Desayuno, almuerzo y cena</w:t>
      </w:r>
      <w:r w:rsidRPr="00050E27">
        <w:t>.</w:t>
      </w:r>
    </w:p>
    <w:p w14:paraId="665D01CF" w14:textId="041B9308" w:rsidR="008371C5" w:rsidRPr="008D04D8" w:rsidRDefault="008371C5" w:rsidP="008371C5">
      <w:pPr>
        <w:pStyle w:val="Prrafodelista"/>
        <w:numPr>
          <w:ilvl w:val="0"/>
          <w:numId w:val="6"/>
        </w:numPr>
        <w:jc w:val="both"/>
      </w:pPr>
      <w:r w:rsidRPr="008D04D8">
        <w:rPr>
          <w:u w:val="single"/>
        </w:rPr>
        <w:t>Guía de turismo</w:t>
      </w:r>
      <w:r w:rsidR="008D04D8" w:rsidRPr="008D04D8">
        <w:t>.</w:t>
      </w:r>
    </w:p>
    <w:p w14:paraId="191B531E" w14:textId="30955491" w:rsidR="008371C5" w:rsidRPr="00050E27" w:rsidRDefault="008371C5" w:rsidP="008371C5">
      <w:pPr>
        <w:pStyle w:val="Prrafodelista"/>
        <w:numPr>
          <w:ilvl w:val="0"/>
          <w:numId w:val="6"/>
        </w:numPr>
        <w:jc w:val="both"/>
      </w:pPr>
      <w:r w:rsidRPr="008D04D8">
        <w:rPr>
          <w:u w:val="single"/>
        </w:rPr>
        <w:t>Excursiones</w:t>
      </w:r>
      <w:r w:rsidRPr="00050E27">
        <w:t>.</w:t>
      </w:r>
    </w:p>
    <w:p w14:paraId="48507579" w14:textId="15E7F1B7" w:rsidR="008371C5" w:rsidRPr="00050E27" w:rsidRDefault="008371C5" w:rsidP="008371C5">
      <w:pPr>
        <w:pStyle w:val="Prrafodelista"/>
        <w:numPr>
          <w:ilvl w:val="0"/>
          <w:numId w:val="6"/>
        </w:numPr>
        <w:jc w:val="both"/>
      </w:pPr>
      <w:r w:rsidRPr="008D04D8">
        <w:rPr>
          <w:u w:val="single"/>
        </w:rPr>
        <w:t>Seguro de asistencia en viaje</w:t>
      </w:r>
      <w:r w:rsidRPr="00050E27">
        <w:t>.</w:t>
      </w:r>
    </w:p>
    <w:p w14:paraId="51B7790D" w14:textId="30E44883" w:rsidR="008371C5" w:rsidRPr="00050E27" w:rsidRDefault="008371C5" w:rsidP="008371C5">
      <w:pPr>
        <w:pStyle w:val="Prrafodelista"/>
        <w:numPr>
          <w:ilvl w:val="0"/>
          <w:numId w:val="6"/>
        </w:numPr>
        <w:jc w:val="both"/>
      </w:pPr>
      <w:r w:rsidRPr="008D04D8">
        <w:rPr>
          <w:u w:val="single"/>
        </w:rPr>
        <w:t>Transporte</w:t>
      </w:r>
      <w:r w:rsidR="008D04D8">
        <w:t>.</w:t>
      </w:r>
    </w:p>
    <w:p w14:paraId="43753B28" w14:textId="77777777" w:rsidR="008371C5" w:rsidRPr="00050E27" w:rsidRDefault="008371C5" w:rsidP="008371C5">
      <w:pPr>
        <w:pStyle w:val="Prrafodelista"/>
        <w:jc w:val="both"/>
      </w:pPr>
    </w:p>
    <w:p w14:paraId="0F7E6173" w14:textId="561591EF" w:rsidR="008371C5" w:rsidRPr="00050E27" w:rsidRDefault="008371C5" w:rsidP="008371C5">
      <w:pPr>
        <w:pStyle w:val="Prrafodelista"/>
        <w:numPr>
          <w:ilvl w:val="0"/>
          <w:numId w:val="5"/>
        </w:numPr>
        <w:jc w:val="both"/>
      </w:pPr>
      <w:r w:rsidRPr="00050E27">
        <w:t>“Programa Recreativo-Turístico” Viajes de 3 días y 2 noches, con pernoctación en alojamiento del destino</w:t>
      </w:r>
      <w:r w:rsidR="008B32DD" w:rsidRPr="00050E27">
        <w:t>. El cual incluye:</w:t>
      </w:r>
    </w:p>
    <w:p w14:paraId="4554F41C" w14:textId="77777777" w:rsidR="008371C5" w:rsidRPr="00050E27" w:rsidRDefault="008371C5" w:rsidP="008371C5">
      <w:pPr>
        <w:pStyle w:val="Prrafodelista"/>
        <w:jc w:val="both"/>
      </w:pPr>
    </w:p>
    <w:p w14:paraId="7E6D34CB" w14:textId="13FF3335" w:rsidR="008371C5" w:rsidRPr="00050E27" w:rsidRDefault="008371C5" w:rsidP="008371C5">
      <w:pPr>
        <w:pStyle w:val="Prrafodelista"/>
        <w:numPr>
          <w:ilvl w:val="0"/>
          <w:numId w:val="7"/>
        </w:numPr>
        <w:jc w:val="both"/>
      </w:pPr>
      <w:r w:rsidRPr="0057049C">
        <w:rPr>
          <w:u w:val="single"/>
        </w:rPr>
        <w:t>Desayuno, almuerzo y cena</w:t>
      </w:r>
      <w:r w:rsidRPr="00050E27">
        <w:t>.</w:t>
      </w:r>
    </w:p>
    <w:p w14:paraId="3E8F3C8B" w14:textId="5BBD7A66" w:rsidR="008371C5" w:rsidRPr="00050E27" w:rsidRDefault="008371C5" w:rsidP="008371C5">
      <w:pPr>
        <w:pStyle w:val="Prrafodelista"/>
        <w:numPr>
          <w:ilvl w:val="0"/>
          <w:numId w:val="7"/>
        </w:numPr>
        <w:jc w:val="both"/>
      </w:pPr>
      <w:r w:rsidRPr="0057049C">
        <w:rPr>
          <w:u w:val="single"/>
        </w:rPr>
        <w:t>Guía de turismo</w:t>
      </w:r>
      <w:r w:rsidRPr="00050E27">
        <w:t>.</w:t>
      </w:r>
    </w:p>
    <w:p w14:paraId="18127073" w14:textId="0F0E7121" w:rsidR="008371C5" w:rsidRPr="00050E27" w:rsidRDefault="008371C5" w:rsidP="008371C5">
      <w:pPr>
        <w:pStyle w:val="Prrafodelista"/>
        <w:numPr>
          <w:ilvl w:val="0"/>
          <w:numId w:val="7"/>
        </w:numPr>
        <w:jc w:val="both"/>
      </w:pPr>
      <w:r w:rsidRPr="0057049C">
        <w:rPr>
          <w:u w:val="single"/>
        </w:rPr>
        <w:t>Excursiones</w:t>
      </w:r>
      <w:r w:rsidRPr="00050E27">
        <w:t>.</w:t>
      </w:r>
    </w:p>
    <w:p w14:paraId="167097FD" w14:textId="3138AF34" w:rsidR="008371C5" w:rsidRPr="00050E27" w:rsidRDefault="008371C5" w:rsidP="008371C5">
      <w:pPr>
        <w:pStyle w:val="Prrafodelista"/>
        <w:numPr>
          <w:ilvl w:val="0"/>
          <w:numId w:val="7"/>
        </w:numPr>
        <w:jc w:val="both"/>
      </w:pPr>
      <w:r w:rsidRPr="0057049C">
        <w:rPr>
          <w:u w:val="single"/>
        </w:rPr>
        <w:t>Actividades recreativas</w:t>
      </w:r>
      <w:r w:rsidRPr="00050E27">
        <w:t>.</w:t>
      </w:r>
    </w:p>
    <w:p w14:paraId="78837ED4" w14:textId="77C1F43D" w:rsidR="008371C5" w:rsidRPr="00050E27" w:rsidRDefault="008371C5" w:rsidP="008371C5">
      <w:pPr>
        <w:pStyle w:val="Prrafodelista"/>
        <w:numPr>
          <w:ilvl w:val="0"/>
          <w:numId w:val="7"/>
        </w:numPr>
        <w:jc w:val="both"/>
      </w:pPr>
      <w:r w:rsidRPr="0057049C">
        <w:rPr>
          <w:u w:val="single"/>
        </w:rPr>
        <w:t xml:space="preserve">Seguro de asistencia </w:t>
      </w:r>
      <w:r w:rsidR="00706C33">
        <w:rPr>
          <w:u w:val="single"/>
        </w:rPr>
        <w:t xml:space="preserve">en </w:t>
      </w:r>
      <w:r w:rsidRPr="0057049C">
        <w:rPr>
          <w:u w:val="single"/>
        </w:rPr>
        <w:t>viaje</w:t>
      </w:r>
      <w:r w:rsidRPr="00050E27">
        <w:t>.</w:t>
      </w:r>
    </w:p>
    <w:p w14:paraId="67A57483" w14:textId="7E970599" w:rsidR="008371C5" w:rsidRPr="00050E27" w:rsidRDefault="008371C5" w:rsidP="008371C5">
      <w:pPr>
        <w:pStyle w:val="Prrafodelista"/>
        <w:numPr>
          <w:ilvl w:val="0"/>
          <w:numId w:val="7"/>
        </w:numPr>
        <w:jc w:val="both"/>
      </w:pPr>
      <w:r w:rsidRPr="0057049C">
        <w:rPr>
          <w:u w:val="single"/>
        </w:rPr>
        <w:t>Transporte</w:t>
      </w:r>
      <w:r w:rsidRPr="00050E27">
        <w:t>.</w:t>
      </w:r>
    </w:p>
    <w:p w14:paraId="17F110C1" w14:textId="031E1C7F" w:rsidR="00E15821" w:rsidRPr="00975949" w:rsidRDefault="56EEBCA2" w:rsidP="00977744">
      <w:pPr>
        <w:pStyle w:val="Prrafodelista"/>
        <w:numPr>
          <w:ilvl w:val="0"/>
          <w:numId w:val="7"/>
        </w:numPr>
        <w:jc w:val="both"/>
      </w:pPr>
      <w:r w:rsidRPr="56EEBCA2">
        <w:rPr>
          <w:u w:val="single"/>
        </w:rPr>
        <w:t>Alojamiento</w:t>
      </w:r>
      <w:r>
        <w:t>.</w:t>
      </w:r>
    </w:p>
    <w:p w14:paraId="11C2B743" w14:textId="6B795E82" w:rsidR="56EEBCA2" w:rsidRDefault="56EEBCA2" w:rsidP="496B7E10">
      <w:pPr>
        <w:pStyle w:val="Prrafodelista"/>
        <w:jc w:val="both"/>
      </w:pPr>
    </w:p>
    <w:p w14:paraId="5208AB47" w14:textId="6600EB26" w:rsidR="496B7E10" w:rsidRDefault="496B7E10" w:rsidP="496B7E10">
      <w:pPr>
        <w:pStyle w:val="Prrafodelista"/>
        <w:jc w:val="both"/>
      </w:pPr>
    </w:p>
    <w:p w14:paraId="1F257524" w14:textId="0F20A2FB" w:rsidR="00833967" w:rsidRPr="00671DAD" w:rsidRDefault="008371C5" w:rsidP="00671DAD">
      <w:pPr>
        <w:pStyle w:val="Ttulo1"/>
        <w:numPr>
          <w:ilvl w:val="0"/>
          <w:numId w:val="13"/>
        </w:numPr>
        <w:rPr>
          <w:rFonts w:asciiTheme="minorHAnsi" w:hAnsiTheme="minorHAnsi"/>
          <w:color w:val="auto"/>
          <w:sz w:val="22"/>
          <w:szCs w:val="22"/>
        </w:rPr>
      </w:pPr>
      <w:bookmarkStart w:id="9" w:name="_Toc202273435"/>
      <w:r w:rsidRPr="00050E27">
        <w:rPr>
          <w:rFonts w:asciiTheme="minorHAnsi" w:hAnsiTheme="minorHAnsi"/>
          <w:color w:val="auto"/>
          <w:sz w:val="22"/>
          <w:szCs w:val="22"/>
        </w:rPr>
        <w:t>DE LOS DESTINOS TURÍSTICOS</w:t>
      </w:r>
      <w:bookmarkEnd w:id="9"/>
    </w:p>
    <w:p w14:paraId="62C629F4" w14:textId="5555BC93" w:rsidR="00726CA1" w:rsidRPr="008046B1" w:rsidRDefault="496B7E10" w:rsidP="0094711B">
      <w:pPr>
        <w:jc w:val="both"/>
      </w:pPr>
      <w:r>
        <w:t xml:space="preserve">Al postulante se le </w:t>
      </w:r>
      <w:r w:rsidRPr="496B7E10">
        <w:rPr>
          <w:b/>
          <w:bCs/>
        </w:rPr>
        <w:t>asignara un destino de manera aleatoria</w:t>
      </w:r>
      <w:r>
        <w:t xml:space="preserve">, de acuerdo con la disponibilidad existente en la región. </w:t>
      </w:r>
      <w:r w:rsidR="00887AAC">
        <w:t xml:space="preserve">Los viajes podrán estar compuestos por pasajeros de diversas agrupaciones. </w:t>
      </w:r>
      <w:r>
        <w:t xml:space="preserve">El viaje asignado podrá ser en algunos de los destinos que se detallan a continuación: </w:t>
      </w:r>
    </w:p>
    <w:tbl>
      <w:tblPr>
        <w:tblStyle w:val="Tablaconcuadrcula"/>
        <w:tblW w:w="0" w:type="auto"/>
        <w:tblLook w:val="04A0" w:firstRow="1" w:lastRow="0" w:firstColumn="1" w:lastColumn="0" w:noHBand="0" w:noVBand="1"/>
      </w:tblPr>
      <w:tblGrid>
        <w:gridCol w:w="8828"/>
      </w:tblGrid>
      <w:tr w:rsidR="008230A9" w14:paraId="3FE21B2C" w14:textId="77777777" w:rsidTr="496B7E10">
        <w:tc>
          <w:tcPr>
            <w:tcW w:w="8828" w:type="dxa"/>
          </w:tcPr>
          <w:p w14:paraId="748F7E02" w14:textId="1CA85F45" w:rsidR="008230A9" w:rsidRDefault="000B2E18" w:rsidP="000B2E18">
            <w:pPr>
              <w:jc w:val="center"/>
              <w:rPr>
                <w:b/>
                <w:bCs/>
              </w:rPr>
            </w:pPr>
            <w:r>
              <w:rPr>
                <w:b/>
                <w:bCs/>
              </w:rPr>
              <w:t>San Fabian</w:t>
            </w:r>
          </w:p>
        </w:tc>
      </w:tr>
      <w:tr w:rsidR="008230A9" w14:paraId="0E257F97" w14:textId="77777777" w:rsidTr="496B7E10">
        <w:tc>
          <w:tcPr>
            <w:tcW w:w="8828" w:type="dxa"/>
          </w:tcPr>
          <w:p w14:paraId="603937FB" w14:textId="025B8D79" w:rsidR="008230A9" w:rsidRDefault="000B2E18" w:rsidP="000B2E18">
            <w:pPr>
              <w:jc w:val="center"/>
              <w:rPr>
                <w:b/>
                <w:bCs/>
              </w:rPr>
            </w:pPr>
            <w:r>
              <w:rPr>
                <w:b/>
                <w:bCs/>
              </w:rPr>
              <w:t>Las Trancas</w:t>
            </w:r>
          </w:p>
        </w:tc>
      </w:tr>
      <w:tr w:rsidR="008230A9" w14:paraId="413F1562" w14:textId="77777777" w:rsidTr="496B7E10">
        <w:tc>
          <w:tcPr>
            <w:tcW w:w="8828" w:type="dxa"/>
          </w:tcPr>
          <w:p w14:paraId="75E3DA6A" w14:textId="03D2C633" w:rsidR="008230A9" w:rsidRDefault="008046B1" w:rsidP="008046B1">
            <w:pPr>
              <w:jc w:val="center"/>
              <w:rPr>
                <w:b/>
                <w:bCs/>
              </w:rPr>
            </w:pPr>
            <w:r>
              <w:rPr>
                <w:b/>
                <w:bCs/>
              </w:rPr>
              <w:t>Cobquecura</w:t>
            </w:r>
          </w:p>
        </w:tc>
      </w:tr>
      <w:tr w:rsidR="008046B1" w14:paraId="24ABC076" w14:textId="77777777" w:rsidTr="496B7E10">
        <w:tc>
          <w:tcPr>
            <w:tcW w:w="8828" w:type="dxa"/>
          </w:tcPr>
          <w:p w14:paraId="0359BCC7" w14:textId="625AC57D" w:rsidR="008046B1" w:rsidRDefault="496B7E10" w:rsidP="008046B1">
            <w:pPr>
              <w:jc w:val="center"/>
              <w:rPr>
                <w:b/>
                <w:bCs/>
              </w:rPr>
            </w:pPr>
            <w:r w:rsidRPr="496B7E10">
              <w:rPr>
                <w:b/>
                <w:bCs/>
              </w:rPr>
              <w:t>Quillón</w:t>
            </w:r>
          </w:p>
        </w:tc>
      </w:tr>
      <w:tr w:rsidR="008046B1" w14:paraId="540C24CE" w14:textId="77777777" w:rsidTr="496B7E10">
        <w:tc>
          <w:tcPr>
            <w:tcW w:w="8828" w:type="dxa"/>
          </w:tcPr>
          <w:p w14:paraId="6C03421C" w14:textId="1BBB8465" w:rsidR="008046B1" w:rsidRDefault="008046B1" w:rsidP="008046B1">
            <w:pPr>
              <w:jc w:val="center"/>
              <w:rPr>
                <w:b/>
                <w:bCs/>
              </w:rPr>
            </w:pPr>
            <w:r>
              <w:rPr>
                <w:b/>
                <w:bCs/>
              </w:rPr>
              <w:t>Valle del Itata</w:t>
            </w:r>
          </w:p>
        </w:tc>
      </w:tr>
    </w:tbl>
    <w:p w14:paraId="11AC3ABB" w14:textId="7585E104" w:rsidR="00EB3A96" w:rsidRPr="00EB3A96" w:rsidRDefault="00EB3A96" w:rsidP="00EB3A96">
      <w:pPr>
        <w:pStyle w:val="Ttulo1"/>
        <w:numPr>
          <w:ilvl w:val="0"/>
          <w:numId w:val="13"/>
        </w:numPr>
        <w:rPr>
          <w:rFonts w:asciiTheme="minorHAnsi" w:hAnsiTheme="minorHAnsi"/>
          <w:color w:val="auto"/>
          <w:sz w:val="22"/>
          <w:szCs w:val="22"/>
        </w:rPr>
      </w:pPr>
      <w:bookmarkStart w:id="10" w:name="_Toc202273436"/>
      <w:r w:rsidRPr="00EB3A96">
        <w:rPr>
          <w:rFonts w:asciiTheme="minorHAnsi" w:hAnsiTheme="minorHAnsi"/>
          <w:color w:val="auto"/>
          <w:sz w:val="22"/>
          <w:szCs w:val="22"/>
        </w:rPr>
        <w:t>DE LOS MONTOS DE COPAGO</w:t>
      </w:r>
      <w:bookmarkEnd w:id="10"/>
    </w:p>
    <w:tbl>
      <w:tblPr>
        <w:tblStyle w:val="Tablaconcuadrcula"/>
        <w:tblW w:w="0" w:type="auto"/>
        <w:jc w:val="center"/>
        <w:tblLook w:val="04A0" w:firstRow="1" w:lastRow="0" w:firstColumn="1" w:lastColumn="0" w:noHBand="0" w:noVBand="1"/>
      </w:tblPr>
      <w:tblGrid>
        <w:gridCol w:w="4977"/>
        <w:gridCol w:w="1555"/>
      </w:tblGrid>
      <w:tr w:rsidR="00EB3A96" w:rsidRPr="00050E27" w14:paraId="0AD4700D" w14:textId="77777777" w:rsidTr="00986521">
        <w:trPr>
          <w:trHeight w:val="198"/>
          <w:jc w:val="center"/>
        </w:trPr>
        <w:tc>
          <w:tcPr>
            <w:tcW w:w="4977" w:type="dxa"/>
          </w:tcPr>
          <w:p w14:paraId="1755C98A" w14:textId="20BC9762" w:rsidR="00EB3A96" w:rsidRPr="0067696E" w:rsidRDefault="00EB3A96" w:rsidP="001F22FD">
            <w:pPr>
              <w:jc w:val="both"/>
              <w:rPr>
                <w:b/>
                <w:bCs/>
                <w:u w:val="single"/>
              </w:rPr>
            </w:pPr>
            <w:r w:rsidRPr="0067696E">
              <w:rPr>
                <w:b/>
                <w:bCs/>
                <w:u w:val="single"/>
              </w:rPr>
              <w:t>Modalidad de viaje</w:t>
            </w:r>
            <w:r w:rsidR="009745A2">
              <w:rPr>
                <w:b/>
                <w:bCs/>
                <w:u w:val="single"/>
              </w:rPr>
              <w:t>.</w:t>
            </w:r>
          </w:p>
        </w:tc>
        <w:tc>
          <w:tcPr>
            <w:tcW w:w="1555" w:type="dxa"/>
          </w:tcPr>
          <w:p w14:paraId="5121700C" w14:textId="77777777" w:rsidR="00EB3A96" w:rsidRPr="0067696E" w:rsidRDefault="00EB3A96" w:rsidP="001F22FD">
            <w:pPr>
              <w:jc w:val="center"/>
              <w:rPr>
                <w:b/>
                <w:bCs/>
                <w:u w:val="single"/>
              </w:rPr>
            </w:pPr>
            <w:r w:rsidRPr="0067696E">
              <w:rPr>
                <w:b/>
                <w:bCs/>
                <w:u w:val="single"/>
              </w:rPr>
              <w:t>Copago</w:t>
            </w:r>
          </w:p>
        </w:tc>
      </w:tr>
      <w:tr w:rsidR="00EB3A96" w:rsidRPr="00050E27" w14:paraId="518BD88D" w14:textId="77777777" w:rsidTr="00986521">
        <w:trPr>
          <w:trHeight w:val="486"/>
          <w:jc w:val="center"/>
        </w:trPr>
        <w:tc>
          <w:tcPr>
            <w:tcW w:w="4977" w:type="dxa"/>
          </w:tcPr>
          <w:p w14:paraId="12DB6796" w14:textId="7AD37866" w:rsidR="00EB3A96" w:rsidRPr="008D5D16" w:rsidRDefault="00EB3A96" w:rsidP="008D5D16">
            <w:pPr>
              <w:pStyle w:val="Prrafodelista"/>
              <w:numPr>
                <w:ilvl w:val="0"/>
                <w:numId w:val="22"/>
              </w:numPr>
              <w:jc w:val="both"/>
            </w:pPr>
            <w:r w:rsidRPr="008D5D16">
              <w:t>Programa Excursiones Regionales</w:t>
            </w:r>
            <w:r w:rsidR="007C7B0B" w:rsidRPr="008D5D16">
              <w:t xml:space="preserve"> (Full Da</w:t>
            </w:r>
            <w:r w:rsidR="00FC1943" w:rsidRPr="008D5D16">
              <w:t xml:space="preserve">y, 1 </w:t>
            </w:r>
            <w:r w:rsidR="0094711B" w:rsidRPr="008D5D16">
              <w:t>Dia</w:t>
            </w:r>
            <w:r w:rsidR="0086210E" w:rsidRPr="008D5D16">
              <w:t xml:space="preserve">, sin </w:t>
            </w:r>
            <w:r w:rsidR="0066321F" w:rsidRPr="008D5D16">
              <w:t>pernoctación</w:t>
            </w:r>
            <w:r w:rsidR="0094711B" w:rsidRPr="008D5D16">
              <w:t>)</w:t>
            </w:r>
          </w:p>
        </w:tc>
        <w:tc>
          <w:tcPr>
            <w:tcW w:w="1555" w:type="dxa"/>
          </w:tcPr>
          <w:p w14:paraId="06219633" w14:textId="5CF22CC6" w:rsidR="00EB3A96" w:rsidRPr="00050E27" w:rsidRDefault="00EB3A96" w:rsidP="001F22FD">
            <w:pPr>
              <w:jc w:val="center"/>
              <w:rPr>
                <w:highlight w:val="yellow"/>
              </w:rPr>
            </w:pPr>
            <w:r w:rsidRPr="007C7B0B">
              <w:t>$10.000</w:t>
            </w:r>
            <w:r w:rsidR="00887AAC">
              <w:t xml:space="preserve"> (por pasajero)</w:t>
            </w:r>
          </w:p>
        </w:tc>
      </w:tr>
      <w:tr w:rsidR="00EB3A96" w:rsidRPr="00050E27" w14:paraId="0C0ED898" w14:textId="77777777" w:rsidTr="00A14CCC">
        <w:trPr>
          <w:trHeight w:val="557"/>
          <w:jc w:val="center"/>
        </w:trPr>
        <w:tc>
          <w:tcPr>
            <w:tcW w:w="4977" w:type="dxa"/>
          </w:tcPr>
          <w:p w14:paraId="7CFF71A2" w14:textId="593AF7F9" w:rsidR="00EB3A96" w:rsidRPr="00A422AE" w:rsidRDefault="00EB3A96" w:rsidP="00A422AE">
            <w:pPr>
              <w:pStyle w:val="Prrafodelista"/>
              <w:numPr>
                <w:ilvl w:val="0"/>
                <w:numId w:val="22"/>
              </w:numPr>
              <w:jc w:val="both"/>
            </w:pPr>
            <w:r w:rsidRPr="00A422AE">
              <w:t>Programa Recreativo-Turístico</w:t>
            </w:r>
            <w:r w:rsidR="007C7B0B" w:rsidRPr="00A422AE">
              <w:t xml:space="preserve"> (3</w:t>
            </w:r>
            <w:r w:rsidR="006321CA" w:rsidRPr="00A422AE">
              <w:t>días</w:t>
            </w:r>
            <w:r w:rsidR="007C7B0B" w:rsidRPr="00A422AE">
              <w:t xml:space="preserve">,2 </w:t>
            </w:r>
            <w:r w:rsidR="006321CA" w:rsidRPr="00A422AE">
              <w:t>noches)</w:t>
            </w:r>
          </w:p>
        </w:tc>
        <w:tc>
          <w:tcPr>
            <w:tcW w:w="1555" w:type="dxa"/>
          </w:tcPr>
          <w:p w14:paraId="6EB760F0" w14:textId="3F95F66E" w:rsidR="00EB3A96" w:rsidRPr="00050E27" w:rsidRDefault="00EB3A96" w:rsidP="001F22FD">
            <w:pPr>
              <w:jc w:val="center"/>
              <w:rPr>
                <w:highlight w:val="yellow"/>
              </w:rPr>
            </w:pPr>
            <w:r w:rsidRPr="007C7B0B">
              <w:t>$25.000</w:t>
            </w:r>
            <w:r w:rsidR="00887AAC">
              <w:t xml:space="preserve"> (por pasajero)</w:t>
            </w:r>
          </w:p>
        </w:tc>
      </w:tr>
    </w:tbl>
    <w:p w14:paraId="55C5BCC7" w14:textId="77777777" w:rsidR="00EB3A96" w:rsidRPr="00EB3A96" w:rsidRDefault="00EB3A96" w:rsidP="00EB3A96"/>
    <w:p w14:paraId="4608AB24" w14:textId="2BDCC482" w:rsidR="005617A2" w:rsidRPr="00050E27" w:rsidRDefault="005617A2" w:rsidP="005D6446">
      <w:pPr>
        <w:pStyle w:val="Ttulo1"/>
        <w:numPr>
          <w:ilvl w:val="0"/>
          <w:numId w:val="13"/>
        </w:numPr>
        <w:rPr>
          <w:rFonts w:asciiTheme="minorHAnsi" w:hAnsiTheme="minorHAnsi"/>
          <w:color w:val="auto"/>
          <w:sz w:val="22"/>
          <w:szCs w:val="22"/>
        </w:rPr>
      </w:pPr>
      <w:bookmarkStart w:id="11" w:name="_Toc202273437"/>
      <w:r w:rsidRPr="00050E27">
        <w:rPr>
          <w:rFonts w:asciiTheme="minorHAnsi" w:hAnsiTheme="minorHAnsi"/>
          <w:color w:val="auto"/>
          <w:sz w:val="22"/>
          <w:szCs w:val="22"/>
        </w:rPr>
        <w:lastRenderedPageBreak/>
        <w:t>DE LA CONTRAPARTE</w:t>
      </w:r>
      <w:bookmarkEnd w:id="11"/>
      <w:r w:rsidRPr="00050E27">
        <w:rPr>
          <w:rFonts w:asciiTheme="minorHAnsi" w:hAnsiTheme="minorHAnsi"/>
          <w:color w:val="auto"/>
          <w:sz w:val="22"/>
          <w:szCs w:val="22"/>
        </w:rPr>
        <w:t xml:space="preserve"> </w:t>
      </w:r>
    </w:p>
    <w:p w14:paraId="48CA0DFA" w14:textId="77972D86" w:rsidR="005617A2" w:rsidRPr="006A5A51" w:rsidRDefault="00F23485" w:rsidP="496B7E10">
      <w:pPr>
        <w:pStyle w:val="NormalWeb"/>
        <w:jc w:val="both"/>
        <w:rPr>
          <w:rFonts w:asciiTheme="minorHAnsi" w:eastAsiaTheme="minorEastAsia" w:hAnsiTheme="minorHAnsi" w:cstheme="minorBidi"/>
          <w:kern w:val="2"/>
          <w:sz w:val="22"/>
          <w:szCs w:val="22"/>
          <w:lang w:eastAsia="en-US"/>
          <w14:ligatures w14:val="standardContextual"/>
        </w:rPr>
      </w:pPr>
      <w:r w:rsidRPr="496B7E10">
        <w:rPr>
          <w:rFonts w:asciiTheme="minorHAnsi" w:eastAsiaTheme="minorEastAsia" w:hAnsiTheme="minorHAnsi" w:cstheme="minorBidi"/>
          <w:kern w:val="2"/>
          <w:sz w:val="22"/>
          <w:szCs w:val="22"/>
          <w:lang w:eastAsia="en-US"/>
          <w14:ligatures w14:val="standardContextual"/>
        </w:rPr>
        <w:t xml:space="preserve">En el caso de los </w:t>
      </w:r>
      <w:r w:rsidRPr="496B7E10">
        <w:rPr>
          <w:rFonts w:asciiTheme="minorHAnsi" w:eastAsiaTheme="minorEastAsia" w:hAnsiTheme="minorHAnsi" w:cstheme="minorBidi"/>
          <w:b/>
          <w:bCs/>
          <w:kern w:val="2"/>
          <w:sz w:val="22"/>
          <w:szCs w:val="22"/>
          <w:u w:val="single"/>
          <w:lang w:eastAsia="en-US"/>
          <w14:ligatures w14:val="standardContextual"/>
        </w:rPr>
        <w:t>viajes por grupo</w:t>
      </w:r>
      <w:r w:rsidRPr="496B7E10">
        <w:rPr>
          <w:rFonts w:asciiTheme="minorHAnsi" w:eastAsiaTheme="minorEastAsia" w:hAnsiTheme="minorHAnsi" w:cstheme="minorBidi"/>
          <w:kern w:val="2"/>
          <w:sz w:val="22"/>
          <w:szCs w:val="22"/>
          <w:lang w:eastAsia="en-US"/>
          <w14:ligatures w14:val="standardContextual"/>
        </w:rPr>
        <w:t xml:space="preserve"> (agrupación de adultos mayores, directivas de organizaciones, uniones comunales y agrupaciones de </w:t>
      </w:r>
      <w:r w:rsidR="00EB3A96" w:rsidRPr="496B7E10">
        <w:rPr>
          <w:rFonts w:asciiTheme="minorHAnsi" w:eastAsiaTheme="minorEastAsia" w:hAnsiTheme="minorHAnsi" w:cstheme="minorBidi"/>
          <w:kern w:val="2"/>
          <w:sz w:val="22"/>
          <w:szCs w:val="22"/>
          <w:lang w:eastAsia="en-US"/>
          <w14:ligatures w14:val="standardContextual"/>
        </w:rPr>
        <w:t>cuidadoras</w:t>
      </w:r>
      <w:r w:rsidRPr="496B7E10">
        <w:rPr>
          <w:rFonts w:asciiTheme="minorHAnsi" w:eastAsiaTheme="minorEastAsia" w:hAnsiTheme="minorHAnsi" w:cstheme="minorBidi"/>
          <w:kern w:val="2"/>
          <w:sz w:val="22"/>
          <w:szCs w:val="22"/>
          <w:lang w:eastAsia="en-US"/>
          <w14:ligatures w14:val="standardContextual"/>
        </w:rPr>
        <w:t>)</w:t>
      </w:r>
      <w:r w:rsidR="0049203A" w:rsidRPr="496B7E10">
        <w:rPr>
          <w:rFonts w:asciiTheme="minorHAnsi" w:eastAsiaTheme="minorEastAsia" w:hAnsiTheme="minorHAnsi" w:cstheme="minorBidi"/>
          <w:kern w:val="2"/>
          <w:sz w:val="22"/>
          <w:szCs w:val="22"/>
          <w:lang w:eastAsia="en-US"/>
          <w14:ligatures w14:val="standardContextual"/>
        </w:rPr>
        <w:t>, deben designar una contra parte responsable</w:t>
      </w:r>
      <w:r w:rsidR="006D368E" w:rsidRPr="496B7E10">
        <w:rPr>
          <w:rFonts w:asciiTheme="minorHAnsi" w:eastAsiaTheme="minorEastAsia" w:hAnsiTheme="minorHAnsi" w:cstheme="minorBidi"/>
          <w:kern w:val="2"/>
          <w:sz w:val="22"/>
          <w:szCs w:val="22"/>
          <w:lang w:eastAsia="en-US"/>
          <w14:ligatures w14:val="standardContextual"/>
        </w:rPr>
        <w:t xml:space="preserve">. Esta </w:t>
      </w:r>
      <w:r w:rsidR="006D368E" w:rsidRPr="496B7E10">
        <w:rPr>
          <w:rFonts w:asciiTheme="minorHAnsi" w:eastAsiaTheme="minorEastAsia" w:hAnsiTheme="minorHAnsi" w:cstheme="minorBidi"/>
          <w:b/>
          <w:bCs/>
          <w:kern w:val="2"/>
          <w:sz w:val="22"/>
          <w:szCs w:val="22"/>
          <w:lang w:eastAsia="en-US"/>
          <w14:ligatures w14:val="standardContextual"/>
        </w:rPr>
        <w:t xml:space="preserve">persona </w:t>
      </w:r>
      <w:r w:rsidR="001C1B4B" w:rsidRPr="496B7E10">
        <w:rPr>
          <w:rFonts w:asciiTheme="minorHAnsi" w:eastAsiaTheme="minorEastAsia" w:hAnsiTheme="minorHAnsi" w:cstheme="minorBidi"/>
          <w:b/>
          <w:bCs/>
          <w:kern w:val="2"/>
          <w:sz w:val="22"/>
          <w:szCs w:val="22"/>
          <w:lang w:eastAsia="en-US"/>
          <w14:ligatures w14:val="standardContextual"/>
        </w:rPr>
        <w:t xml:space="preserve">actuara como nexo directo entre </w:t>
      </w:r>
      <w:r w:rsidR="008C1B6A" w:rsidRPr="496B7E10">
        <w:rPr>
          <w:rFonts w:asciiTheme="minorHAnsi" w:eastAsiaTheme="minorEastAsia" w:hAnsiTheme="minorHAnsi" w:cstheme="minorBidi"/>
          <w:b/>
          <w:bCs/>
          <w:kern w:val="2"/>
          <w:sz w:val="22"/>
          <w:szCs w:val="22"/>
          <w:lang w:eastAsia="en-US"/>
          <w14:ligatures w14:val="standardContextual"/>
        </w:rPr>
        <w:t xml:space="preserve">el </w:t>
      </w:r>
      <w:r w:rsidR="001C1B4B" w:rsidRPr="496B7E10">
        <w:rPr>
          <w:rFonts w:asciiTheme="minorHAnsi" w:eastAsiaTheme="minorEastAsia" w:hAnsiTheme="minorHAnsi" w:cstheme="minorBidi"/>
          <w:b/>
          <w:bCs/>
          <w:kern w:val="2"/>
          <w:sz w:val="22"/>
          <w:szCs w:val="22"/>
          <w:lang w:eastAsia="en-US"/>
          <w14:ligatures w14:val="standardContextual"/>
        </w:rPr>
        <w:t>Tour Operador</w:t>
      </w:r>
      <w:r w:rsidR="001C1B4B" w:rsidRPr="496B7E10">
        <w:rPr>
          <w:rFonts w:asciiTheme="minorHAnsi" w:eastAsiaTheme="minorEastAsia" w:hAnsiTheme="minorHAnsi" w:cstheme="minorBidi"/>
          <w:kern w:val="2"/>
          <w:sz w:val="22"/>
          <w:szCs w:val="22"/>
          <w:lang w:eastAsia="en-US"/>
          <w14:ligatures w14:val="standardContextual"/>
        </w:rPr>
        <w:t xml:space="preserve"> </w:t>
      </w:r>
      <w:r w:rsidR="008C1B6A" w:rsidRPr="496B7E10">
        <w:rPr>
          <w:rFonts w:asciiTheme="minorHAnsi" w:eastAsiaTheme="minorEastAsia" w:hAnsiTheme="minorHAnsi" w:cstheme="minorBidi"/>
          <w:kern w:val="2"/>
          <w:sz w:val="22"/>
          <w:szCs w:val="22"/>
          <w:lang w:eastAsia="en-US"/>
          <w14:ligatures w14:val="standardContextual"/>
        </w:rPr>
        <w:t>y la agrupación</w:t>
      </w:r>
      <w:r w:rsidR="00C22F2A" w:rsidRPr="496B7E10">
        <w:rPr>
          <w:rFonts w:asciiTheme="minorHAnsi" w:eastAsiaTheme="minorEastAsia" w:hAnsiTheme="minorHAnsi" w:cstheme="minorBidi"/>
          <w:kern w:val="2"/>
          <w:sz w:val="22"/>
          <w:szCs w:val="22"/>
          <w:lang w:eastAsia="en-US"/>
          <w14:ligatures w14:val="standardContextual"/>
        </w:rPr>
        <w:t xml:space="preserve">, facilitando la coordinación, entrega de información y ejecución adecuada </w:t>
      </w:r>
      <w:r w:rsidR="007A3571" w:rsidRPr="496B7E10">
        <w:rPr>
          <w:rFonts w:asciiTheme="minorHAnsi" w:eastAsiaTheme="minorEastAsia" w:hAnsiTheme="minorHAnsi" w:cstheme="minorBidi"/>
          <w:kern w:val="2"/>
          <w:sz w:val="22"/>
          <w:szCs w:val="22"/>
          <w:lang w:eastAsia="en-US"/>
          <w14:ligatures w14:val="standardContextual"/>
        </w:rPr>
        <w:t>del viaje previamente seleccionado</w:t>
      </w:r>
      <w:r w:rsidR="00C42223" w:rsidRPr="496B7E10">
        <w:rPr>
          <w:rFonts w:asciiTheme="minorHAnsi" w:eastAsiaTheme="minorEastAsia" w:hAnsiTheme="minorHAnsi" w:cstheme="minorBidi"/>
          <w:kern w:val="2"/>
          <w:sz w:val="22"/>
          <w:szCs w:val="22"/>
          <w:lang w:eastAsia="en-US"/>
          <w14:ligatures w14:val="standardContextual"/>
        </w:rPr>
        <w:t xml:space="preserve">. </w:t>
      </w:r>
      <w:r w:rsidR="00BE29A5" w:rsidRPr="496B7E10">
        <w:rPr>
          <w:rFonts w:asciiTheme="minorHAnsi" w:eastAsiaTheme="minorEastAsia" w:hAnsiTheme="minorHAnsi" w:cstheme="minorBidi"/>
          <w:kern w:val="2"/>
          <w:sz w:val="22"/>
          <w:szCs w:val="22"/>
          <w:lang w:eastAsia="en-US"/>
          <w14:ligatures w14:val="standardContextual"/>
        </w:rPr>
        <w:t xml:space="preserve">La contraparte deberá estar disponible </w:t>
      </w:r>
      <w:r w:rsidR="00032EC2" w:rsidRPr="496B7E10">
        <w:rPr>
          <w:rFonts w:asciiTheme="minorHAnsi" w:eastAsiaTheme="minorEastAsia" w:hAnsiTheme="minorHAnsi" w:cstheme="minorBidi"/>
          <w:kern w:val="2"/>
          <w:sz w:val="22"/>
          <w:szCs w:val="22"/>
          <w:lang w:eastAsia="en-US"/>
          <w14:ligatures w14:val="standardContextual"/>
        </w:rPr>
        <w:t xml:space="preserve">para responder consultas, transmitir instrucciones al grupo, </w:t>
      </w:r>
      <w:r w:rsidR="003955B3" w:rsidRPr="496B7E10">
        <w:rPr>
          <w:rFonts w:asciiTheme="minorHAnsi" w:eastAsiaTheme="minorEastAsia" w:hAnsiTheme="minorHAnsi" w:cstheme="minorBidi"/>
          <w:kern w:val="2"/>
          <w:sz w:val="22"/>
          <w:szCs w:val="22"/>
          <w:lang w:eastAsia="en-US"/>
          <w14:ligatures w14:val="standardContextual"/>
        </w:rPr>
        <w:t xml:space="preserve">gestionar documentación requerida y resolver cualquier situación que pueda surgir antes </w:t>
      </w:r>
      <w:r w:rsidR="00354181" w:rsidRPr="496B7E10">
        <w:rPr>
          <w:rFonts w:asciiTheme="minorHAnsi" w:eastAsiaTheme="minorEastAsia" w:hAnsiTheme="minorHAnsi" w:cstheme="minorBidi"/>
          <w:kern w:val="2"/>
          <w:sz w:val="22"/>
          <w:szCs w:val="22"/>
          <w:lang w:eastAsia="en-US"/>
          <w14:ligatures w14:val="standardContextual"/>
        </w:rPr>
        <w:t xml:space="preserve">o durante el desarrollo del viaje. </w:t>
      </w:r>
    </w:p>
    <w:p w14:paraId="69F9FAB6" w14:textId="49A7C2F4" w:rsidR="00F82381" w:rsidRPr="00B87F5A" w:rsidRDefault="00735EDA" w:rsidP="002504DA">
      <w:pPr>
        <w:pStyle w:val="NormalWeb"/>
        <w:jc w:val="both"/>
        <w:rPr>
          <w:rFonts w:asciiTheme="minorHAnsi" w:eastAsiaTheme="minorHAnsi" w:hAnsiTheme="minorHAnsi" w:cstheme="minorBidi"/>
          <w:kern w:val="2"/>
          <w:sz w:val="22"/>
          <w:szCs w:val="22"/>
          <w:lang w:eastAsia="en-US"/>
          <w14:ligatures w14:val="standardContextual"/>
        </w:rPr>
      </w:pPr>
      <w:r w:rsidRPr="00E31ABF">
        <w:rPr>
          <w:rFonts w:asciiTheme="minorHAnsi" w:eastAsiaTheme="minorHAnsi" w:hAnsiTheme="minorHAnsi" w:cstheme="minorBidi"/>
          <w:kern w:val="2"/>
          <w:sz w:val="22"/>
          <w:szCs w:val="22"/>
          <w:lang w:eastAsia="en-US"/>
          <w14:ligatures w14:val="standardContextual"/>
        </w:rPr>
        <w:t>Además</w:t>
      </w:r>
      <w:r w:rsidR="004B7A7B" w:rsidRPr="00E31ABF">
        <w:rPr>
          <w:rFonts w:asciiTheme="minorHAnsi" w:eastAsiaTheme="minorHAnsi" w:hAnsiTheme="minorHAnsi" w:cstheme="minorBidi"/>
          <w:kern w:val="2"/>
          <w:sz w:val="22"/>
          <w:szCs w:val="22"/>
          <w:lang w:eastAsia="en-US"/>
          <w14:ligatures w14:val="standardContextual"/>
        </w:rPr>
        <w:t xml:space="preserve">, </w:t>
      </w:r>
      <w:r w:rsidR="006B5638" w:rsidRPr="00E31ABF">
        <w:rPr>
          <w:rFonts w:asciiTheme="minorHAnsi" w:eastAsiaTheme="minorHAnsi" w:hAnsiTheme="minorHAnsi" w:cstheme="minorBidi"/>
          <w:kern w:val="2"/>
          <w:sz w:val="22"/>
          <w:szCs w:val="22"/>
          <w:lang w:eastAsia="en-US"/>
          <w14:ligatures w14:val="standardContextual"/>
        </w:rPr>
        <w:t xml:space="preserve">es importante considerar que esta figura </w:t>
      </w:r>
      <w:r w:rsidR="00EF64FF" w:rsidRPr="00E31ABF">
        <w:rPr>
          <w:rFonts w:asciiTheme="minorHAnsi" w:eastAsiaTheme="minorHAnsi" w:hAnsiTheme="minorHAnsi" w:cstheme="minorBidi"/>
          <w:kern w:val="2"/>
          <w:sz w:val="22"/>
          <w:szCs w:val="22"/>
          <w:lang w:eastAsia="en-US"/>
          <w14:ligatures w14:val="standardContextual"/>
        </w:rPr>
        <w:t xml:space="preserve">de contraparte suele asumir </w:t>
      </w:r>
      <w:r w:rsidR="00ED6B44" w:rsidRPr="00E31ABF">
        <w:rPr>
          <w:rFonts w:asciiTheme="minorHAnsi" w:eastAsiaTheme="minorHAnsi" w:hAnsiTheme="minorHAnsi" w:cstheme="minorBidi"/>
          <w:kern w:val="2"/>
          <w:sz w:val="22"/>
          <w:szCs w:val="22"/>
          <w:lang w:eastAsia="en-US"/>
          <w14:ligatures w14:val="standardContextual"/>
        </w:rPr>
        <w:t xml:space="preserve">tareas administrativas o de coordinación que facilitan la comunicación </w:t>
      </w:r>
      <w:r w:rsidR="00426431" w:rsidRPr="00E31ABF">
        <w:rPr>
          <w:rFonts w:asciiTheme="minorHAnsi" w:eastAsiaTheme="minorHAnsi" w:hAnsiTheme="minorHAnsi" w:cstheme="minorBidi"/>
          <w:kern w:val="2"/>
          <w:sz w:val="22"/>
          <w:szCs w:val="22"/>
          <w:lang w:eastAsia="en-US"/>
          <w14:ligatures w14:val="standardContextual"/>
        </w:rPr>
        <w:t>entre la organización responsable del viaje y el grupo pa</w:t>
      </w:r>
      <w:r w:rsidR="001F2148" w:rsidRPr="00E31ABF">
        <w:rPr>
          <w:rFonts w:asciiTheme="minorHAnsi" w:eastAsiaTheme="minorHAnsi" w:hAnsiTheme="minorHAnsi" w:cstheme="minorBidi"/>
          <w:kern w:val="2"/>
          <w:sz w:val="22"/>
          <w:szCs w:val="22"/>
          <w:lang w:eastAsia="en-US"/>
          <w14:ligatures w14:val="standardContextual"/>
        </w:rPr>
        <w:t>rtici</w:t>
      </w:r>
      <w:r w:rsidR="00C01BE6" w:rsidRPr="00E31ABF">
        <w:rPr>
          <w:rFonts w:asciiTheme="minorHAnsi" w:eastAsiaTheme="minorHAnsi" w:hAnsiTheme="minorHAnsi" w:cstheme="minorBidi"/>
          <w:kern w:val="2"/>
          <w:sz w:val="22"/>
          <w:szCs w:val="22"/>
          <w:lang w:eastAsia="en-US"/>
          <w14:ligatures w14:val="standardContextual"/>
        </w:rPr>
        <w:t>pant</w:t>
      </w:r>
      <w:r w:rsidR="00223AF8" w:rsidRPr="00E31ABF">
        <w:rPr>
          <w:rFonts w:asciiTheme="minorHAnsi" w:eastAsiaTheme="minorHAnsi" w:hAnsiTheme="minorHAnsi" w:cstheme="minorBidi"/>
          <w:kern w:val="2"/>
          <w:sz w:val="22"/>
          <w:szCs w:val="22"/>
          <w:lang w:eastAsia="en-US"/>
          <w14:ligatures w14:val="standardContextual"/>
        </w:rPr>
        <w:t>e. E</w:t>
      </w:r>
      <w:r w:rsidR="00F13DFD" w:rsidRPr="00E31ABF">
        <w:rPr>
          <w:rFonts w:asciiTheme="minorHAnsi" w:eastAsiaTheme="minorHAnsi" w:hAnsiTheme="minorHAnsi" w:cstheme="minorBidi"/>
          <w:kern w:val="2"/>
          <w:sz w:val="22"/>
          <w:szCs w:val="22"/>
          <w:lang w:eastAsia="en-US"/>
          <w14:ligatures w14:val="standardContextual"/>
        </w:rPr>
        <w:t>ntre e</w:t>
      </w:r>
      <w:r w:rsidR="00960152" w:rsidRPr="00E31ABF">
        <w:rPr>
          <w:rFonts w:asciiTheme="minorHAnsi" w:eastAsiaTheme="minorHAnsi" w:hAnsiTheme="minorHAnsi" w:cstheme="minorBidi"/>
          <w:kern w:val="2"/>
          <w:sz w:val="22"/>
          <w:szCs w:val="22"/>
          <w:lang w:eastAsia="en-US"/>
          <w14:ligatures w14:val="standardContextual"/>
        </w:rPr>
        <w:t xml:space="preserve">stas funciones se incluye la </w:t>
      </w:r>
      <w:r w:rsidR="003C6E46" w:rsidRPr="00E31ABF">
        <w:rPr>
          <w:rFonts w:asciiTheme="minorHAnsi" w:eastAsiaTheme="minorHAnsi" w:hAnsiTheme="minorHAnsi" w:cstheme="minorBidi"/>
          <w:kern w:val="2"/>
          <w:sz w:val="22"/>
          <w:szCs w:val="22"/>
          <w:lang w:eastAsia="en-US"/>
          <w14:ligatures w14:val="standardContextual"/>
        </w:rPr>
        <w:t xml:space="preserve">recopilación y entrega de </w:t>
      </w:r>
      <w:r w:rsidR="002A56C0" w:rsidRPr="00E31ABF">
        <w:rPr>
          <w:rFonts w:asciiTheme="minorHAnsi" w:eastAsiaTheme="minorHAnsi" w:hAnsiTheme="minorHAnsi" w:cstheme="minorBidi"/>
          <w:kern w:val="2"/>
          <w:sz w:val="22"/>
          <w:szCs w:val="22"/>
          <w:lang w:eastAsia="en-US"/>
          <w14:ligatures w14:val="standardContextual"/>
        </w:rPr>
        <w:t>documentación</w:t>
      </w:r>
      <w:r w:rsidR="00592B78" w:rsidRPr="00E31ABF">
        <w:rPr>
          <w:rFonts w:asciiTheme="minorHAnsi" w:eastAsiaTheme="minorHAnsi" w:hAnsiTheme="minorHAnsi" w:cstheme="minorBidi"/>
          <w:kern w:val="2"/>
          <w:sz w:val="22"/>
          <w:szCs w:val="22"/>
          <w:lang w:eastAsia="en-US"/>
          <w14:ligatures w14:val="standardContextual"/>
        </w:rPr>
        <w:t>.</w:t>
      </w:r>
      <w:r w:rsidR="00592B78">
        <w:rPr>
          <w:rFonts w:asciiTheme="minorHAnsi" w:eastAsiaTheme="minorHAnsi" w:hAnsiTheme="minorHAnsi" w:cstheme="minorBidi"/>
          <w:kern w:val="2"/>
          <w:sz w:val="22"/>
          <w:szCs w:val="22"/>
          <w:lang w:eastAsia="en-US"/>
          <w14:ligatures w14:val="standardContextual"/>
        </w:rPr>
        <w:t xml:space="preserve"> </w:t>
      </w:r>
    </w:p>
    <w:p w14:paraId="1FBBA28E" w14:textId="655B8358" w:rsidR="001576D1" w:rsidRDefault="005617A2" w:rsidP="496B7E10">
      <w:pPr>
        <w:pStyle w:val="NormalWeb"/>
        <w:jc w:val="both"/>
        <w:rPr>
          <w:rFonts w:asciiTheme="minorHAnsi" w:eastAsiaTheme="minorEastAsia" w:hAnsiTheme="minorHAnsi" w:cstheme="minorBidi"/>
          <w:kern w:val="2"/>
          <w:sz w:val="22"/>
          <w:szCs w:val="22"/>
          <w:lang w:eastAsia="en-US"/>
          <w14:ligatures w14:val="standardContextual"/>
        </w:rPr>
      </w:pPr>
      <w:r w:rsidRPr="496B7E10">
        <w:rPr>
          <w:rFonts w:asciiTheme="minorHAnsi" w:eastAsiaTheme="minorEastAsia" w:hAnsiTheme="minorHAnsi" w:cstheme="minorBidi"/>
          <w:b/>
          <w:bCs/>
          <w:kern w:val="2"/>
          <w:sz w:val="22"/>
          <w:szCs w:val="22"/>
          <w:u w:val="single"/>
          <w:lang w:eastAsia="en-US"/>
          <w14:ligatures w14:val="standardContextual"/>
        </w:rPr>
        <w:t>SERNATUR</w:t>
      </w:r>
      <w:r w:rsidR="004E5944" w:rsidRPr="496B7E10">
        <w:rPr>
          <w:rFonts w:asciiTheme="minorHAnsi" w:eastAsiaTheme="minorEastAsia" w:hAnsiTheme="minorHAnsi" w:cstheme="minorBidi"/>
          <w:kern w:val="2"/>
          <w:sz w:val="22"/>
          <w:szCs w:val="22"/>
          <w:lang w:eastAsia="en-US"/>
          <w14:ligatures w14:val="standardContextual"/>
        </w:rPr>
        <w:t xml:space="preserve"> </w:t>
      </w:r>
      <w:r w:rsidR="00DA1605" w:rsidRPr="496B7E10">
        <w:rPr>
          <w:rFonts w:asciiTheme="minorHAnsi" w:eastAsiaTheme="minorEastAsia" w:hAnsiTheme="minorHAnsi" w:cstheme="minorBidi"/>
          <w:kern w:val="2"/>
          <w:sz w:val="22"/>
          <w:szCs w:val="22"/>
          <w:lang w:eastAsia="en-US"/>
          <w14:ligatures w14:val="standardContextual"/>
        </w:rPr>
        <w:t>no consid</w:t>
      </w:r>
      <w:r w:rsidR="00A77C08" w:rsidRPr="496B7E10">
        <w:rPr>
          <w:rFonts w:asciiTheme="minorHAnsi" w:eastAsiaTheme="minorEastAsia" w:hAnsiTheme="minorHAnsi" w:cstheme="minorBidi"/>
          <w:kern w:val="2"/>
          <w:sz w:val="22"/>
          <w:szCs w:val="22"/>
          <w:lang w:eastAsia="en-US"/>
          <w14:ligatures w14:val="standardContextual"/>
        </w:rPr>
        <w:t>erará como pasajero/</w:t>
      </w:r>
      <w:r w:rsidR="00F346AF" w:rsidRPr="496B7E10">
        <w:rPr>
          <w:rFonts w:asciiTheme="minorHAnsi" w:eastAsiaTheme="minorEastAsia" w:hAnsiTheme="minorHAnsi" w:cstheme="minorBidi"/>
          <w:kern w:val="2"/>
          <w:sz w:val="22"/>
          <w:szCs w:val="22"/>
          <w:lang w:eastAsia="en-US"/>
          <w14:ligatures w14:val="standardContextual"/>
        </w:rPr>
        <w:t>a la</w:t>
      </w:r>
      <w:r w:rsidR="00A77C08" w:rsidRPr="496B7E10">
        <w:rPr>
          <w:rFonts w:asciiTheme="minorHAnsi" w:eastAsiaTheme="minorEastAsia" w:hAnsiTheme="minorHAnsi" w:cstheme="minorBidi"/>
          <w:kern w:val="2"/>
          <w:sz w:val="22"/>
          <w:szCs w:val="22"/>
          <w:lang w:eastAsia="en-US"/>
          <w14:ligatures w14:val="standardContextual"/>
        </w:rPr>
        <w:t xml:space="preserve"> contra parte de las </w:t>
      </w:r>
      <w:r w:rsidR="000C569D" w:rsidRPr="496B7E10">
        <w:rPr>
          <w:rFonts w:asciiTheme="minorHAnsi" w:eastAsiaTheme="minorEastAsia" w:hAnsiTheme="minorHAnsi" w:cstheme="minorBidi"/>
          <w:kern w:val="2"/>
          <w:sz w:val="22"/>
          <w:szCs w:val="22"/>
          <w:lang w:eastAsia="en-US"/>
          <w14:ligatures w14:val="standardContextual"/>
        </w:rPr>
        <w:t>agrupaciones (</w:t>
      </w:r>
      <w:r w:rsidR="00A741A0" w:rsidRPr="496B7E10">
        <w:rPr>
          <w:rFonts w:asciiTheme="minorHAnsi" w:eastAsiaTheme="minorEastAsia" w:hAnsiTheme="minorHAnsi" w:cstheme="minorBidi"/>
          <w:kern w:val="2"/>
          <w:sz w:val="22"/>
          <w:szCs w:val="22"/>
          <w:lang w:eastAsia="en-US"/>
          <w14:ligatures w14:val="standardContextual"/>
        </w:rPr>
        <w:t>según</w:t>
      </w:r>
      <w:r w:rsidR="00A77C08" w:rsidRPr="496B7E10">
        <w:rPr>
          <w:rFonts w:asciiTheme="minorHAnsi" w:eastAsiaTheme="minorEastAsia" w:hAnsiTheme="minorHAnsi" w:cstheme="minorBidi"/>
          <w:kern w:val="2"/>
          <w:sz w:val="22"/>
          <w:szCs w:val="22"/>
          <w:lang w:eastAsia="en-US"/>
          <w14:ligatures w14:val="standardContextual"/>
        </w:rPr>
        <w:t xml:space="preserve"> correspond</w:t>
      </w:r>
      <w:r w:rsidR="00F346AF" w:rsidRPr="496B7E10">
        <w:rPr>
          <w:rFonts w:asciiTheme="minorHAnsi" w:eastAsiaTheme="minorEastAsia" w:hAnsiTheme="minorHAnsi" w:cstheme="minorBidi"/>
          <w:kern w:val="2"/>
          <w:sz w:val="22"/>
          <w:szCs w:val="22"/>
          <w:lang w:eastAsia="en-US"/>
          <w14:ligatures w14:val="standardContextual"/>
        </w:rPr>
        <w:t>a</w:t>
      </w:r>
      <w:r w:rsidR="00A741A0" w:rsidRPr="496B7E10">
        <w:rPr>
          <w:rFonts w:asciiTheme="minorHAnsi" w:eastAsiaTheme="minorEastAsia" w:hAnsiTheme="minorHAnsi" w:cstheme="minorBidi"/>
          <w:kern w:val="2"/>
          <w:sz w:val="22"/>
          <w:szCs w:val="22"/>
          <w:lang w:eastAsia="en-US"/>
          <w14:ligatures w14:val="standardContextual"/>
        </w:rPr>
        <w:t xml:space="preserve">), a menos que esta se encuentre debidamente incluida </w:t>
      </w:r>
      <w:r w:rsidR="000C569D" w:rsidRPr="496B7E10">
        <w:rPr>
          <w:rFonts w:asciiTheme="minorHAnsi" w:eastAsiaTheme="minorEastAsia" w:hAnsiTheme="minorHAnsi" w:cstheme="minorBidi"/>
          <w:kern w:val="2"/>
          <w:sz w:val="22"/>
          <w:szCs w:val="22"/>
          <w:lang w:eastAsia="en-US"/>
          <w14:ligatures w14:val="standardContextual"/>
        </w:rPr>
        <w:t xml:space="preserve">en el listado de postulación y, además, cumpla íntegramente con todos los requisitos obligatorios detallados anteriormente. Esto implica que cualquier </w:t>
      </w:r>
      <w:r w:rsidR="002A395A" w:rsidRPr="496B7E10">
        <w:rPr>
          <w:rFonts w:asciiTheme="minorHAnsi" w:eastAsiaTheme="minorEastAsia" w:hAnsiTheme="minorHAnsi" w:cstheme="minorBidi"/>
          <w:kern w:val="2"/>
          <w:sz w:val="22"/>
          <w:szCs w:val="22"/>
          <w:lang w:eastAsia="en-US"/>
          <w14:ligatures w14:val="standardContextual"/>
        </w:rPr>
        <w:t>persona que actué como contraparte</w:t>
      </w:r>
      <w:r w:rsidR="00990425" w:rsidRPr="496B7E10">
        <w:rPr>
          <w:rFonts w:asciiTheme="minorHAnsi" w:eastAsiaTheme="minorEastAsia" w:hAnsiTheme="minorHAnsi" w:cstheme="minorBidi"/>
          <w:kern w:val="2"/>
          <w:sz w:val="22"/>
          <w:szCs w:val="22"/>
          <w:lang w:eastAsia="en-US"/>
          <w14:ligatures w14:val="standardContextual"/>
        </w:rPr>
        <w:t xml:space="preserve"> deberá estar formalmente </w:t>
      </w:r>
      <w:r w:rsidR="00673309" w:rsidRPr="496B7E10">
        <w:rPr>
          <w:rFonts w:asciiTheme="minorHAnsi" w:eastAsiaTheme="minorEastAsia" w:hAnsiTheme="minorHAnsi" w:cstheme="minorBidi"/>
          <w:kern w:val="2"/>
          <w:sz w:val="22"/>
          <w:szCs w:val="22"/>
          <w:lang w:eastAsia="en-US"/>
          <w14:ligatures w14:val="standardContextual"/>
        </w:rPr>
        <w:t xml:space="preserve">registrada desde el inicio del proceso, respetando los procedimientos establecidos </w:t>
      </w:r>
      <w:r w:rsidR="008F4205" w:rsidRPr="496B7E10">
        <w:rPr>
          <w:rFonts w:asciiTheme="minorHAnsi" w:eastAsiaTheme="minorEastAsia" w:hAnsiTheme="minorHAnsi" w:cstheme="minorBidi"/>
          <w:kern w:val="2"/>
          <w:sz w:val="22"/>
          <w:szCs w:val="22"/>
          <w:lang w:eastAsia="en-US"/>
          <w14:ligatures w14:val="standardContextual"/>
        </w:rPr>
        <w:t xml:space="preserve">y evidenciando el cumplimiento de las condiciones </w:t>
      </w:r>
      <w:r w:rsidR="0003506B" w:rsidRPr="496B7E10">
        <w:rPr>
          <w:rFonts w:asciiTheme="minorHAnsi" w:eastAsiaTheme="minorEastAsia" w:hAnsiTheme="minorHAnsi" w:cstheme="minorBidi"/>
          <w:kern w:val="2"/>
          <w:sz w:val="22"/>
          <w:szCs w:val="22"/>
          <w:lang w:eastAsia="en-US"/>
          <w14:ligatures w14:val="standardContextual"/>
        </w:rPr>
        <w:t xml:space="preserve">exigidas </w:t>
      </w:r>
      <w:r w:rsidR="00C2401D" w:rsidRPr="496B7E10">
        <w:rPr>
          <w:rFonts w:asciiTheme="minorHAnsi" w:eastAsiaTheme="minorEastAsia" w:hAnsiTheme="minorHAnsi" w:cstheme="minorBidi"/>
          <w:kern w:val="2"/>
          <w:sz w:val="22"/>
          <w:szCs w:val="22"/>
          <w:lang w:eastAsia="en-US"/>
          <w14:ligatures w14:val="standardContextual"/>
        </w:rPr>
        <w:t xml:space="preserve">para participar del beneficio </w:t>
      </w:r>
      <w:r w:rsidR="00E11583" w:rsidRPr="496B7E10">
        <w:rPr>
          <w:rFonts w:asciiTheme="minorHAnsi" w:eastAsiaTheme="minorEastAsia" w:hAnsiTheme="minorHAnsi" w:cstheme="minorBidi"/>
          <w:kern w:val="2"/>
          <w:sz w:val="22"/>
          <w:szCs w:val="22"/>
          <w:lang w:eastAsia="en-US"/>
          <w14:ligatures w14:val="standardContextual"/>
        </w:rPr>
        <w:t>o actividad correspondiente. En caso de no cumplir con lo señalado</w:t>
      </w:r>
      <w:r w:rsidR="006557D6" w:rsidRPr="496B7E10">
        <w:rPr>
          <w:rFonts w:asciiTheme="minorHAnsi" w:eastAsiaTheme="minorEastAsia" w:hAnsiTheme="minorHAnsi" w:cstheme="minorBidi"/>
          <w:kern w:val="2"/>
          <w:sz w:val="22"/>
          <w:szCs w:val="22"/>
          <w:lang w:eastAsia="en-US"/>
          <w14:ligatures w14:val="standardContextual"/>
        </w:rPr>
        <w:t xml:space="preserve">, dicha contraparte no será </w:t>
      </w:r>
      <w:r w:rsidR="00F14EC1" w:rsidRPr="496B7E10">
        <w:rPr>
          <w:rFonts w:asciiTheme="minorHAnsi" w:eastAsiaTheme="minorEastAsia" w:hAnsiTheme="minorHAnsi" w:cstheme="minorBidi"/>
          <w:kern w:val="2"/>
          <w:sz w:val="22"/>
          <w:szCs w:val="22"/>
          <w:lang w:eastAsia="en-US"/>
          <w14:ligatures w14:val="standardContextual"/>
        </w:rPr>
        <w:t xml:space="preserve">reconocida como pasajero/a </w:t>
      </w:r>
      <w:r w:rsidR="002E24D1" w:rsidRPr="496B7E10">
        <w:rPr>
          <w:rFonts w:asciiTheme="minorHAnsi" w:eastAsiaTheme="minorEastAsia" w:hAnsiTheme="minorHAnsi" w:cstheme="minorBidi"/>
          <w:kern w:val="2"/>
          <w:sz w:val="22"/>
          <w:szCs w:val="22"/>
          <w:lang w:eastAsia="en-US"/>
          <w14:ligatures w14:val="standardContextual"/>
        </w:rPr>
        <w:t>en ninguna circunstancia</w:t>
      </w:r>
      <w:r w:rsidR="00F14EC1" w:rsidRPr="496B7E10">
        <w:rPr>
          <w:rFonts w:asciiTheme="minorHAnsi" w:eastAsiaTheme="minorEastAsia" w:hAnsiTheme="minorHAnsi" w:cstheme="minorBidi"/>
          <w:kern w:val="2"/>
          <w:sz w:val="22"/>
          <w:szCs w:val="22"/>
          <w:lang w:eastAsia="en-US"/>
          <w14:ligatures w14:val="standardContextual"/>
        </w:rPr>
        <w:t xml:space="preserve">. </w:t>
      </w:r>
    </w:p>
    <w:p w14:paraId="69D63FFF" w14:textId="77777777" w:rsidR="008220BB" w:rsidRPr="00E2107E" w:rsidRDefault="008220BB" w:rsidP="00091E78">
      <w:pPr>
        <w:pStyle w:val="NormalWeb"/>
        <w:jc w:val="both"/>
        <w:rPr>
          <w:rFonts w:asciiTheme="minorHAnsi" w:eastAsiaTheme="minorHAnsi" w:hAnsiTheme="minorHAnsi" w:cstheme="minorBidi"/>
          <w:kern w:val="2"/>
          <w:sz w:val="22"/>
          <w:szCs w:val="22"/>
          <w:lang w:eastAsia="en-US"/>
          <w14:ligatures w14:val="standardContextual"/>
        </w:rPr>
      </w:pPr>
    </w:p>
    <w:p w14:paraId="53D96DE7" w14:textId="38C1B3C4" w:rsidR="00814F86" w:rsidRPr="00050E27" w:rsidRDefault="00814F86" w:rsidP="005D6446">
      <w:pPr>
        <w:pStyle w:val="Ttulo1"/>
        <w:numPr>
          <w:ilvl w:val="0"/>
          <w:numId w:val="13"/>
        </w:numPr>
        <w:rPr>
          <w:rFonts w:asciiTheme="minorHAnsi" w:hAnsiTheme="minorHAnsi"/>
          <w:color w:val="auto"/>
          <w:sz w:val="22"/>
          <w:szCs w:val="22"/>
        </w:rPr>
      </w:pPr>
      <w:bookmarkStart w:id="12" w:name="_Toc202273438"/>
      <w:r w:rsidRPr="00050E27">
        <w:rPr>
          <w:rFonts w:asciiTheme="minorHAnsi" w:hAnsiTheme="minorHAnsi"/>
          <w:color w:val="auto"/>
          <w:sz w:val="22"/>
          <w:szCs w:val="22"/>
        </w:rPr>
        <w:t>DE LAS CONSULTAS Y ACLARACIONES</w:t>
      </w:r>
      <w:bookmarkEnd w:id="12"/>
    </w:p>
    <w:p w14:paraId="0D1CB925" w14:textId="72F48819" w:rsidR="00814F86" w:rsidRPr="004E2F99" w:rsidRDefault="00814F86" w:rsidP="00814F86">
      <w:pPr>
        <w:jc w:val="both"/>
      </w:pPr>
      <w:r w:rsidRPr="004E2F99">
        <w:t>Plazo para formular consultas:</w:t>
      </w:r>
      <w:r w:rsidR="00044204" w:rsidRPr="004E2F99">
        <w:t xml:space="preserve"> las consultas relacionadas con los antecedentes de este</w:t>
      </w:r>
      <w:r w:rsidR="00E8610D" w:rsidRPr="004E2F99">
        <w:t xml:space="preserve"> llamado podrán realizarse </w:t>
      </w:r>
      <w:r w:rsidR="00E8610D" w:rsidRPr="004E2F99">
        <w:rPr>
          <w:b/>
          <w:bCs/>
        </w:rPr>
        <w:t>hasta el mediodía del último día hábil previo al cierre del periodo de postulaciones</w:t>
      </w:r>
      <w:r w:rsidR="00465C2F" w:rsidRPr="004E2F99">
        <w:t xml:space="preserve">. Dichas Consultas deberán </w:t>
      </w:r>
      <w:r w:rsidR="0083700F" w:rsidRPr="004E2F99">
        <w:t xml:space="preserve">ser enviadas exclusivamente a los correos electrónicos oficiales </w:t>
      </w:r>
      <w:r w:rsidR="00364CD6" w:rsidRPr="004E2F99">
        <w:t xml:space="preserve">y/o </w:t>
      </w:r>
      <w:r w:rsidR="0050637D" w:rsidRPr="004E2F99">
        <w:t>realizadas a</w:t>
      </w:r>
      <w:r w:rsidR="00364CD6" w:rsidRPr="004E2F99">
        <w:t xml:space="preserve"> </w:t>
      </w:r>
      <w:r w:rsidR="00364CD6" w:rsidRPr="004E2F99">
        <w:rPr>
          <w:b/>
          <w:bCs/>
        </w:rPr>
        <w:t xml:space="preserve">través </w:t>
      </w:r>
      <w:r w:rsidR="007A32E2" w:rsidRPr="004E2F99">
        <w:rPr>
          <w:b/>
          <w:bCs/>
        </w:rPr>
        <w:t xml:space="preserve">de </w:t>
      </w:r>
      <w:r w:rsidR="001934A2" w:rsidRPr="004E2F99">
        <w:rPr>
          <w:b/>
          <w:bCs/>
        </w:rPr>
        <w:t xml:space="preserve">los </w:t>
      </w:r>
      <w:r w:rsidR="007A32E2" w:rsidRPr="004E2F99">
        <w:rPr>
          <w:b/>
          <w:bCs/>
        </w:rPr>
        <w:t>teléfono</w:t>
      </w:r>
      <w:r w:rsidR="001934A2" w:rsidRPr="004E2F99">
        <w:rPr>
          <w:b/>
          <w:bCs/>
        </w:rPr>
        <w:t>s</w:t>
      </w:r>
      <w:r w:rsidR="007A32E2" w:rsidRPr="004E2F99">
        <w:rPr>
          <w:b/>
          <w:bCs/>
        </w:rPr>
        <w:t xml:space="preserve"> </w:t>
      </w:r>
      <w:r w:rsidR="00364CD6" w:rsidRPr="004E2F99">
        <w:rPr>
          <w:b/>
          <w:bCs/>
        </w:rPr>
        <w:t xml:space="preserve">de contacto </w:t>
      </w:r>
      <w:r w:rsidR="007A32E2" w:rsidRPr="004E2F99">
        <w:rPr>
          <w:b/>
          <w:bCs/>
        </w:rPr>
        <w:t>de la oficina del Servicio Nacional del Turismo, Regi</w:t>
      </w:r>
      <w:r w:rsidR="008D098D" w:rsidRPr="004E2F99">
        <w:rPr>
          <w:b/>
          <w:bCs/>
        </w:rPr>
        <w:t>ó</w:t>
      </w:r>
      <w:r w:rsidR="007A32E2" w:rsidRPr="004E2F99">
        <w:rPr>
          <w:b/>
          <w:bCs/>
        </w:rPr>
        <w:t>n de Ñuble.</w:t>
      </w:r>
    </w:p>
    <w:tbl>
      <w:tblPr>
        <w:tblStyle w:val="Tablaconcuadrcula"/>
        <w:tblW w:w="5000" w:type="pct"/>
        <w:tblLook w:val="04A0" w:firstRow="1" w:lastRow="0" w:firstColumn="1" w:lastColumn="0" w:noHBand="0" w:noVBand="1"/>
      </w:tblPr>
      <w:tblGrid>
        <w:gridCol w:w="8828"/>
      </w:tblGrid>
      <w:tr w:rsidR="00050E27" w:rsidRPr="00050E27" w14:paraId="49D8AA05" w14:textId="77777777" w:rsidTr="0090067E">
        <w:tc>
          <w:tcPr>
            <w:tcW w:w="5000" w:type="pct"/>
          </w:tcPr>
          <w:p w14:paraId="37E62187" w14:textId="3FDACD64" w:rsidR="0090067E" w:rsidRPr="00413CC3" w:rsidRDefault="0090067E" w:rsidP="00814F86">
            <w:pPr>
              <w:jc w:val="both"/>
              <w:rPr>
                <w:b/>
                <w:bCs/>
              </w:rPr>
            </w:pPr>
            <w:r w:rsidRPr="00413CC3">
              <w:rPr>
                <w:b/>
                <w:bCs/>
              </w:rPr>
              <w:t xml:space="preserve">CORREO ELECTRONICO </w:t>
            </w:r>
          </w:p>
        </w:tc>
      </w:tr>
      <w:tr w:rsidR="0090067E" w:rsidRPr="00050E27" w14:paraId="425FD2B6" w14:textId="77777777" w:rsidTr="0090067E">
        <w:tc>
          <w:tcPr>
            <w:tcW w:w="5000" w:type="pct"/>
          </w:tcPr>
          <w:p w14:paraId="28E80EAC" w14:textId="2193C08F" w:rsidR="00F139A5" w:rsidRPr="00EC4EA1" w:rsidRDefault="00F139A5" w:rsidP="00EC4EA1">
            <w:pPr>
              <w:pStyle w:val="Prrafodelista"/>
              <w:numPr>
                <w:ilvl w:val="0"/>
                <w:numId w:val="18"/>
              </w:numPr>
              <w:jc w:val="both"/>
            </w:pPr>
            <w:hyperlink r:id="rId11" w:history="1">
              <w:r w:rsidRPr="004B73B1">
                <w:rPr>
                  <w:rStyle w:val="Hipervnculo"/>
                </w:rPr>
                <w:t>ccarvajala@sernatur.cl</w:t>
              </w:r>
            </w:hyperlink>
            <w:r>
              <w:t xml:space="preserve"> – Encargada de </w:t>
            </w:r>
            <w:r w:rsidR="00E2107E">
              <w:t>P</w:t>
            </w:r>
            <w:r>
              <w:t>rograma</w:t>
            </w:r>
            <w:r w:rsidR="00E2107E">
              <w:t xml:space="preserve"> Turismo Social</w:t>
            </w:r>
          </w:p>
          <w:p w14:paraId="17FF6B78" w14:textId="6F1F171C" w:rsidR="0090067E" w:rsidRPr="00413CC3" w:rsidRDefault="00CE3BCB" w:rsidP="007714A2">
            <w:pPr>
              <w:pStyle w:val="Prrafodelista"/>
              <w:numPr>
                <w:ilvl w:val="0"/>
                <w:numId w:val="18"/>
              </w:numPr>
              <w:jc w:val="both"/>
            </w:pPr>
            <w:r w:rsidRPr="00413CC3">
              <w:t>turismosocialnuble@</w:t>
            </w:r>
            <w:r w:rsidR="00F23485" w:rsidRPr="00413CC3">
              <w:t>gmail</w:t>
            </w:r>
            <w:r w:rsidRPr="00413CC3">
              <w:t>.c</w:t>
            </w:r>
            <w:r w:rsidR="00FF5C67">
              <w:t>om</w:t>
            </w:r>
          </w:p>
        </w:tc>
      </w:tr>
      <w:tr w:rsidR="0050637D" w:rsidRPr="00050E27" w14:paraId="55A392CB" w14:textId="77777777" w:rsidTr="0050637D">
        <w:tc>
          <w:tcPr>
            <w:tcW w:w="5000" w:type="pct"/>
          </w:tcPr>
          <w:p w14:paraId="2EE300D4" w14:textId="269BED54" w:rsidR="0050637D" w:rsidRPr="00413CC3" w:rsidRDefault="0050637D" w:rsidP="00C10CF0">
            <w:pPr>
              <w:jc w:val="both"/>
              <w:rPr>
                <w:b/>
                <w:bCs/>
              </w:rPr>
            </w:pPr>
            <w:r>
              <w:rPr>
                <w:b/>
                <w:bCs/>
              </w:rPr>
              <w:t>Teléfono de Contacto</w:t>
            </w:r>
          </w:p>
        </w:tc>
      </w:tr>
      <w:tr w:rsidR="0050637D" w:rsidRPr="00050E27" w14:paraId="346DF9BE" w14:textId="77777777" w:rsidTr="0050637D">
        <w:tc>
          <w:tcPr>
            <w:tcW w:w="5000" w:type="pct"/>
          </w:tcPr>
          <w:p w14:paraId="5522D5B9" w14:textId="1BE4BB8C" w:rsidR="0050637D" w:rsidRPr="0050637D" w:rsidRDefault="0050637D" w:rsidP="0050637D">
            <w:pPr>
              <w:pStyle w:val="Prrafodelista"/>
              <w:numPr>
                <w:ilvl w:val="0"/>
                <w:numId w:val="18"/>
              </w:numPr>
              <w:jc w:val="both"/>
            </w:pPr>
            <w:r>
              <w:t>+569</w:t>
            </w:r>
            <w:r w:rsidR="00142FF5">
              <w:t xml:space="preserve"> - 94302674</w:t>
            </w:r>
          </w:p>
        </w:tc>
      </w:tr>
    </w:tbl>
    <w:p w14:paraId="2F34D861" w14:textId="77777777" w:rsidR="00814F86" w:rsidRPr="00050E27" w:rsidRDefault="00814F86" w:rsidP="00814F86">
      <w:pPr>
        <w:jc w:val="both"/>
        <w:rPr>
          <w:b/>
          <w:bCs/>
        </w:rPr>
      </w:pPr>
    </w:p>
    <w:p w14:paraId="28B0720B" w14:textId="30F480FE" w:rsidR="002D43EA" w:rsidRPr="00050E27" w:rsidRDefault="002D43EA" w:rsidP="005D6446">
      <w:pPr>
        <w:pStyle w:val="Ttulo1"/>
        <w:numPr>
          <w:ilvl w:val="0"/>
          <w:numId w:val="13"/>
        </w:numPr>
        <w:rPr>
          <w:rFonts w:asciiTheme="minorHAnsi" w:hAnsiTheme="minorHAnsi"/>
          <w:color w:val="auto"/>
          <w:sz w:val="22"/>
          <w:szCs w:val="22"/>
        </w:rPr>
      </w:pPr>
      <w:bookmarkStart w:id="13" w:name="_Toc202273439"/>
      <w:r w:rsidRPr="00050E27">
        <w:rPr>
          <w:rFonts w:asciiTheme="minorHAnsi" w:hAnsiTheme="minorHAnsi"/>
          <w:color w:val="auto"/>
          <w:sz w:val="22"/>
          <w:szCs w:val="22"/>
        </w:rPr>
        <w:t>ETAPAS DE POSTULACIÓN</w:t>
      </w:r>
      <w:bookmarkEnd w:id="13"/>
    </w:p>
    <w:p w14:paraId="07105716" w14:textId="61CBFCB8" w:rsidR="002D43EA" w:rsidRPr="00050E27" w:rsidRDefault="002D43EA" w:rsidP="00590F62">
      <w:pPr>
        <w:spacing w:line="240" w:lineRule="auto"/>
        <w:jc w:val="both"/>
      </w:pPr>
      <w:r w:rsidRPr="00050E27">
        <w:t xml:space="preserve">Una vez concluido el proceso de postulación, </w:t>
      </w:r>
      <w:r w:rsidR="001C77B5">
        <w:t xml:space="preserve">se </w:t>
      </w:r>
      <w:r w:rsidR="00931486">
        <w:t>iniciará</w:t>
      </w:r>
      <w:r w:rsidR="00955BD6">
        <w:t xml:space="preserve"> la etapa de revisión y análisis de los antecedentes </w:t>
      </w:r>
      <w:r w:rsidR="00E02D29">
        <w:t xml:space="preserve">presentados por los postulantes. Esta fase tiene como objetivo verificar el cumplimiento </w:t>
      </w:r>
      <w:r w:rsidR="005C33B2">
        <w:t xml:space="preserve">de los requisitos establecidos en las bases del proceso, </w:t>
      </w:r>
      <w:r w:rsidR="00DC1F03">
        <w:t xml:space="preserve">lo que permitirá determinar la admisibilidad </w:t>
      </w:r>
      <w:r w:rsidR="00931486">
        <w:t>de las postulaciones y su continuidad en las siguientes etapas.</w:t>
      </w:r>
      <w:r w:rsidR="007320E1">
        <w:t xml:space="preserve"> </w:t>
      </w:r>
      <w:r w:rsidR="007320E1">
        <w:lastRenderedPageBreak/>
        <w:t xml:space="preserve">Este </w:t>
      </w:r>
      <w:r w:rsidR="00691CD0">
        <w:t xml:space="preserve">análisis busca garantizar la transparencia, equidad </w:t>
      </w:r>
      <w:r w:rsidR="00F516A4">
        <w:t xml:space="preserve">y </w:t>
      </w:r>
      <w:r w:rsidR="006E7502">
        <w:t>rigurosidad,</w:t>
      </w:r>
      <w:r w:rsidR="00D54928">
        <w:t xml:space="preserve"> permitiendo que solo aquellas que cumplan los estándares exigidos </w:t>
      </w:r>
      <w:r w:rsidR="00180206">
        <w:t xml:space="preserve">avancen en la postulación. </w:t>
      </w:r>
    </w:p>
    <w:p w14:paraId="629EA453" w14:textId="79EEA069" w:rsidR="002D43EA" w:rsidRPr="00050E27" w:rsidRDefault="002D43EA" w:rsidP="002D43EA">
      <w:pPr>
        <w:jc w:val="both"/>
      </w:pPr>
      <w:r w:rsidRPr="00050E27">
        <w:t xml:space="preserve">En el proceso de </w:t>
      </w:r>
      <w:r w:rsidRPr="00CF07B9">
        <w:rPr>
          <w:b/>
          <w:bCs/>
          <w:u w:val="single"/>
        </w:rPr>
        <w:t>REVISIÓN DE ANTECEDENTES</w:t>
      </w:r>
      <w:r w:rsidRPr="00050E27">
        <w:t>, las postulaciones pueden quedar en los siguientes estados, según el caso:</w:t>
      </w:r>
    </w:p>
    <w:tbl>
      <w:tblPr>
        <w:tblStyle w:val="Tablaconcuadrcula"/>
        <w:tblW w:w="0" w:type="auto"/>
        <w:tblLook w:val="04A0" w:firstRow="1" w:lastRow="0" w:firstColumn="1" w:lastColumn="0" w:noHBand="0" w:noVBand="1"/>
      </w:tblPr>
      <w:tblGrid>
        <w:gridCol w:w="4414"/>
        <w:gridCol w:w="4414"/>
      </w:tblGrid>
      <w:tr w:rsidR="00050E27" w:rsidRPr="00050E27" w14:paraId="68223FEB" w14:textId="77777777" w:rsidTr="002D43EA">
        <w:tc>
          <w:tcPr>
            <w:tcW w:w="4414" w:type="dxa"/>
          </w:tcPr>
          <w:p w14:paraId="05BA69E4" w14:textId="01B55709" w:rsidR="002D43EA" w:rsidRPr="00050E27" w:rsidRDefault="002D43EA" w:rsidP="002D43EA">
            <w:pPr>
              <w:jc w:val="both"/>
              <w:rPr>
                <w:b/>
                <w:bCs/>
              </w:rPr>
            </w:pPr>
            <w:r w:rsidRPr="00050E27">
              <w:rPr>
                <w:b/>
                <w:bCs/>
              </w:rPr>
              <w:t>ESTADO DE LA POSTULACIÓN</w:t>
            </w:r>
          </w:p>
        </w:tc>
        <w:tc>
          <w:tcPr>
            <w:tcW w:w="4414" w:type="dxa"/>
          </w:tcPr>
          <w:p w14:paraId="5B7D11D7" w14:textId="7B2EC071" w:rsidR="002D43EA" w:rsidRPr="00050E27" w:rsidRDefault="002D43EA" w:rsidP="002D43EA">
            <w:pPr>
              <w:jc w:val="both"/>
              <w:rPr>
                <w:b/>
                <w:bCs/>
              </w:rPr>
            </w:pPr>
            <w:r w:rsidRPr="00050E27">
              <w:rPr>
                <w:b/>
                <w:bCs/>
              </w:rPr>
              <w:t>DESCRIPCIÓN</w:t>
            </w:r>
          </w:p>
        </w:tc>
      </w:tr>
      <w:tr w:rsidR="00050E27" w:rsidRPr="00050E27" w14:paraId="045B98F7" w14:textId="77777777" w:rsidTr="002D43EA">
        <w:tc>
          <w:tcPr>
            <w:tcW w:w="4414" w:type="dxa"/>
          </w:tcPr>
          <w:p w14:paraId="04FAF9E9" w14:textId="7C968397" w:rsidR="002D43EA" w:rsidRPr="00945131" w:rsidRDefault="002D43EA" w:rsidP="002D43EA">
            <w:pPr>
              <w:jc w:val="both"/>
              <w:rPr>
                <w:b/>
                <w:bCs/>
                <w:u w:val="single"/>
              </w:rPr>
            </w:pPr>
            <w:r w:rsidRPr="00945131">
              <w:rPr>
                <w:b/>
                <w:bCs/>
                <w:u w:val="single"/>
              </w:rPr>
              <w:t>ADMISIBLE</w:t>
            </w:r>
            <w:r w:rsidR="00945131">
              <w:rPr>
                <w:b/>
                <w:bCs/>
                <w:u w:val="single"/>
              </w:rPr>
              <w:t>.</w:t>
            </w:r>
          </w:p>
        </w:tc>
        <w:tc>
          <w:tcPr>
            <w:tcW w:w="4414" w:type="dxa"/>
          </w:tcPr>
          <w:p w14:paraId="2B520376" w14:textId="111A9FB5" w:rsidR="009C0F97" w:rsidRPr="00771AC7" w:rsidRDefault="002C21ED" w:rsidP="002D43EA">
            <w:pPr>
              <w:jc w:val="both"/>
            </w:pPr>
            <w:r>
              <w:t xml:space="preserve">Instancia que corresponde cuando el proyecto cumple con los requisitos </w:t>
            </w:r>
            <w:r w:rsidR="0028563B">
              <w:t xml:space="preserve">y la documentación en las bases del proceso. Este estado permite que la iniciativa continue </w:t>
            </w:r>
            <w:r w:rsidR="0096371F">
              <w:t xml:space="preserve">hacia la etapa de asignación de viajes, la cual se realizara </w:t>
            </w:r>
            <w:r w:rsidR="00576680">
              <w:t>considerando la disponibilidad presupuestaria y los criterios establecidos</w:t>
            </w:r>
            <w:r w:rsidR="007660D1">
              <w:t xml:space="preserve">. </w:t>
            </w:r>
          </w:p>
        </w:tc>
      </w:tr>
      <w:tr w:rsidR="002D43EA" w:rsidRPr="00050E27" w14:paraId="76178FE2" w14:textId="77777777" w:rsidTr="002D43EA">
        <w:tc>
          <w:tcPr>
            <w:tcW w:w="4414" w:type="dxa"/>
          </w:tcPr>
          <w:p w14:paraId="49080011" w14:textId="354335F6" w:rsidR="002D43EA" w:rsidRPr="00945131" w:rsidRDefault="002D43EA" w:rsidP="002D43EA">
            <w:pPr>
              <w:jc w:val="both"/>
              <w:rPr>
                <w:b/>
                <w:bCs/>
                <w:u w:val="single"/>
              </w:rPr>
            </w:pPr>
            <w:r w:rsidRPr="00945131">
              <w:rPr>
                <w:b/>
                <w:bCs/>
                <w:u w:val="single"/>
              </w:rPr>
              <w:t>NO ADMISIBLE</w:t>
            </w:r>
            <w:r w:rsidR="00945131">
              <w:rPr>
                <w:b/>
                <w:bCs/>
                <w:u w:val="single"/>
              </w:rPr>
              <w:t>.</w:t>
            </w:r>
          </w:p>
        </w:tc>
        <w:tc>
          <w:tcPr>
            <w:tcW w:w="4414" w:type="dxa"/>
          </w:tcPr>
          <w:p w14:paraId="52F758D4" w14:textId="39E5697E" w:rsidR="00052257" w:rsidRPr="00524ED7" w:rsidRDefault="00345A31" w:rsidP="002D43EA">
            <w:pPr>
              <w:jc w:val="both"/>
            </w:pPr>
            <w:r w:rsidRPr="00157296">
              <w:t>Este estado se</w:t>
            </w:r>
            <w:r w:rsidR="00925D8E" w:rsidRPr="00157296">
              <w:t xml:space="preserve"> asigna cuando, al </w:t>
            </w:r>
            <w:r w:rsidR="00D22E4D" w:rsidRPr="00157296">
              <w:t xml:space="preserve">momento de revisar </w:t>
            </w:r>
            <w:r w:rsidR="00D819A7" w:rsidRPr="00157296">
              <w:t>la admisibilidad</w:t>
            </w:r>
            <w:r w:rsidR="0089718E">
              <w:t xml:space="preserve"> de </w:t>
            </w:r>
            <w:r w:rsidR="00D819A7" w:rsidRPr="00157296">
              <w:t>la documentación presentada contiene</w:t>
            </w:r>
            <w:r w:rsidR="0090111D" w:rsidRPr="00157296">
              <w:t xml:space="preserve"> errores </w:t>
            </w:r>
            <w:r w:rsidR="008549DC" w:rsidRPr="00157296">
              <w:t xml:space="preserve">o se </w:t>
            </w:r>
            <w:r w:rsidR="00274E7C" w:rsidRPr="00157296">
              <w:t xml:space="preserve">encuentra </w:t>
            </w:r>
            <w:r w:rsidR="00D25107" w:rsidRPr="00157296">
              <w:t>incompleta</w:t>
            </w:r>
            <w:r w:rsidR="00215FFB">
              <w:t>, e</w:t>
            </w:r>
            <w:r w:rsidR="00D25107" w:rsidRPr="00157296">
              <w:t xml:space="preserve">n </w:t>
            </w:r>
            <w:r w:rsidR="00035E2C" w:rsidRPr="00157296">
              <w:t>e</w:t>
            </w:r>
            <w:r w:rsidR="003F1E66" w:rsidRPr="00157296">
              <w:t xml:space="preserve">stos casos, la organización </w:t>
            </w:r>
            <w:r w:rsidR="00215FFB">
              <w:t xml:space="preserve">podrá </w:t>
            </w:r>
            <w:r w:rsidR="00793D67" w:rsidRPr="00157296">
              <w:t xml:space="preserve">subsanar las observaciones e ingresar nuevamente los documentos </w:t>
            </w:r>
            <w:r w:rsidR="00EA103C" w:rsidRPr="00157296">
              <w:t xml:space="preserve">requeridos al correo habilitado para este fin: </w:t>
            </w:r>
            <w:hyperlink r:id="rId12" w:history="1">
              <w:r w:rsidR="00EA103C" w:rsidRPr="00157296">
                <w:rPr>
                  <w:rStyle w:val="Hipervnculo"/>
                </w:rPr>
                <w:t>turismosocialnuble@gmail.com</w:t>
              </w:r>
            </w:hyperlink>
            <w:r w:rsidR="00EA103C" w:rsidRPr="00157296">
              <w:t xml:space="preserve">. </w:t>
            </w:r>
            <w:r w:rsidR="00A15B43" w:rsidRPr="00157296">
              <w:t xml:space="preserve">  </w:t>
            </w:r>
          </w:p>
        </w:tc>
      </w:tr>
    </w:tbl>
    <w:p w14:paraId="2BDEAABC" w14:textId="77777777" w:rsidR="0031275A" w:rsidRPr="00050E27" w:rsidRDefault="0031275A" w:rsidP="002D43EA">
      <w:pPr>
        <w:jc w:val="both"/>
        <w:rPr>
          <w:b/>
          <w:bCs/>
        </w:rPr>
      </w:pPr>
    </w:p>
    <w:p w14:paraId="4810707D" w14:textId="3E09DAFA" w:rsidR="002D43EA" w:rsidRPr="00A95AC4" w:rsidRDefault="002D43EA" w:rsidP="00A95AC4">
      <w:pPr>
        <w:pStyle w:val="Ttulo1"/>
        <w:numPr>
          <w:ilvl w:val="0"/>
          <w:numId w:val="13"/>
        </w:numPr>
        <w:rPr>
          <w:rFonts w:asciiTheme="minorHAnsi" w:hAnsiTheme="minorHAnsi"/>
          <w:color w:val="auto"/>
          <w:sz w:val="22"/>
          <w:szCs w:val="22"/>
        </w:rPr>
      </w:pPr>
      <w:bookmarkStart w:id="14" w:name="_Toc202273440"/>
      <w:r w:rsidRPr="00050E27">
        <w:rPr>
          <w:rStyle w:val="Ttulo1Car"/>
          <w:rFonts w:asciiTheme="minorHAnsi" w:hAnsiTheme="minorHAnsi"/>
          <w:color w:val="auto"/>
          <w:sz w:val="22"/>
          <w:szCs w:val="22"/>
        </w:rPr>
        <w:t>DE LOS</w:t>
      </w:r>
      <w:r w:rsidRPr="00050E27">
        <w:rPr>
          <w:rFonts w:asciiTheme="minorHAnsi" w:hAnsiTheme="minorHAnsi"/>
          <w:color w:val="auto"/>
          <w:sz w:val="22"/>
          <w:szCs w:val="22"/>
        </w:rPr>
        <w:t xml:space="preserve"> PLAZOS</w:t>
      </w:r>
      <w:bookmarkEnd w:id="14"/>
    </w:p>
    <w:p w14:paraId="37605094" w14:textId="4FBA5D44" w:rsidR="00950E0D" w:rsidRDefault="002D43EA" w:rsidP="002D43EA">
      <w:pPr>
        <w:jc w:val="both"/>
      </w:pPr>
      <w:r w:rsidRPr="00050E27">
        <w:t xml:space="preserve">Los plazos </w:t>
      </w:r>
      <w:r w:rsidR="00003722">
        <w:t xml:space="preserve">que regirán esta convocatoria </w:t>
      </w:r>
      <w:r w:rsidR="00FF378F">
        <w:t xml:space="preserve">se detallan a continuación y comenzaran a cortarse desde la fecha oficial </w:t>
      </w:r>
      <w:r w:rsidR="00FA00A1">
        <w:t>de inicio de postulaciones. Dicha fecha será informada</w:t>
      </w:r>
      <w:r w:rsidR="003852E9">
        <w:t xml:space="preserve"> previamente a través de la página web </w:t>
      </w:r>
      <w:r w:rsidRPr="00050E27">
        <w:t xml:space="preserve"> </w:t>
      </w:r>
      <w:hyperlink r:id="rId13" w:history="1">
        <w:r w:rsidR="00F23485" w:rsidRPr="005A5B5C">
          <w:rPr>
            <w:rStyle w:val="Hipervnculo"/>
          </w:rPr>
          <w:t>https://www.goredenuble.cl/</w:t>
        </w:r>
      </w:hyperlink>
      <w:r w:rsidR="003E367D">
        <w:t xml:space="preserve">. </w:t>
      </w:r>
      <w:r w:rsidR="00ED5B5B">
        <w:t xml:space="preserve"> </w:t>
      </w:r>
      <w:r w:rsidR="00717FB6">
        <w:t xml:space="preserve">Resulta fundamental que </w:t>
      </w:r>
      <w:r w:rsidR="00FC5350">
        <w:t>las personas interesadas en participar consideren</w:t>
      </w:r>
      <w:r w:rsidR="00814BBE">
        <w:t xml:space="preserve"> que cada fase del proceso </w:t>
      </w:r>
      <w:r w:rsidR="000E083D">
        <w:t>cuenta con tiempos específicos y requisitos definidos en estas bases de convocatoria</w:t>
      </w:r>
      <w:r w:rsidR="005C5203">
        <w:t xml:space="preserve">. El cumplimiento de estos plazos es obligatorio para garantizar </w:t>
      </w:r>
      <w:r w:rsidR="00FC5350">
        <w:t xml:space="preserve">la correcta ejecución del proceso y la igualdad de condiciones entre todas las personas postulantes. </w:t>
      </w:r>
    </w:p>
    <w:p w14:paraId="13F07B12" w14:textId="78DE73EF" w:rsidR="00F11B87" w:rsidRDefault="002F082A" w:rsidP="002D43EA">
      <w:pPr>
        <w:jc w:val="both"/>
      </w:pPr>
      <w:r>
        <w:t xml:space="preserve">A continuación, se presentan las etapas que conforman </w:t>
      </w:r>
      <w:r w:rsidR="009379B1">
        <w:t>el desarrollo de la convocatoria, junto con sus respectivos plazos</w:t>
      </w:r>
      <w:r w:rsidR="00950E0D">
        <w:t xml:space="preserve">: </w:t>
      </w:r>
    </w:p>
    <w:p w14:paraId="7ADBBAC6" w14:textId="7435041E" w:rsidR="000E5789" w:rsidRDefault="00950E0D" w:rsidP="00950E0D">
      <w:pPr>
        <w:pStyle w:val="Prrafodelista"/>
        <w:numPr>
          <w:ilvl w:val="0"/>
          <w:numId w:val="18"/>
        </w:numPr>
        <w:jc w:val="both"/>
      </w:pPr>
      <w:r>
        <w:t>Fase</w:t>
      </w:r>
      <w:r w:rsidR="00BF2CBB">
        <w:t xml:space="preserve">: </w:t>
      </w:r>
    </w:p>
    <w:p w14:paraId="6786766E" w14:textId="1C26F68E" w:rsidR="00BF2CBB" w:rsidRDefault="00941FF4" w:rsidP="00941FF4">
      <w:pPr>
        <w:pStyle w:val="Prrafodelista"/>
        <w:numPr>
          <w:ilvl w:val="0"/>
          <w:numId w:val="20"/>
        </w:numPr>
        <w:jc w:val="both"/>
      </w:pPr>
      <w:r w:rsidRPr="00540975">
        <w:rPr>
          <w:u w:val="single"/>
        </w:rPr>
        <w:t>Postulación</w:t>
      </w:r>
      <w:r w:rsidR="00373A70">
        <w:t>.</w:t>
      </w:r>
    </w:p>
    <w:p w14:paraId="190188B4" w14:textId="1DCD5D1C" w:rsidR="00BF2CBB" w:rsidRDefault="00BF2CBB" w:rsidP="00941FF4">
      <w:pPr>
        <w:pStyle w:val="Prrafodelista"/>
        <w:numPr>
          <w:ilvl w:val="0"/>
          <w:numId w:val="20"/>
        </w:numPr>
        <w:jc w:val="both"/>
      </w:pPr>
      <w:r w:rsidRPr="00540975">
        <w:rPr>
          <w:u w:val="single"/>
        </w:rPr>
        <w:t>Admisibilidad</w:t>
      </w:r>
      <w:r w:rsidR="00373A70">
        <w:t>.</w:t>
      </w:r>
      <w:r>
        <w:t xml:space="preserve"> </w:t>
      </w:r>
    </w:p>
    <w:p w14:paraId="112744DE" w14:textId="46CACD46" w:rsidR="00BF2CBB" w:rsidRDefault="005F1B4C" w:rsidP="00941FF4">
      <w:pPr>
        <w:pStyle w:val="Prrafodelista"/>
        <w:numPr>
          <w:ilvl w:val="0"/>
          <w:numId w:val="20"/>
        </w:numPr>
        <w:jc w:val="both"/>
      </w:pPr>
      <w:r>
        <w:rPr>
          <w:u w:val="single"/>
        </w:rPr>
        <w:t>Notificación</w:t>
      </w:r>
      <w:r w:rsidR="00373A70">
        <w:t>.</w:t>
      </w:r>
    </w:p>
    <w:p w14:paraId="4A1C5E75" w14:textId="60AC1E05" w:rsidR="00BF2CBB" w:rsidRDefault="0094590B" w:rsidP="00941FF4">
      <w:pPr>
        <w:pStyle w:val="Prrafodelista"/>
        <w:numPr>
          <w:ilvl w:val="0"/>
          <w:numId w:val="20"/>
        </w:numPr>
        <w:jc w:val="both"/>
      </w:pPr>
      <w:r>
        <w:rPr>
          <w:u w:val="single"/>
        </w:rPr>
        <w:t>Subsanac</w:t>
      </w:r>
      <w:r w:rsidR="00F11B87">
        <w:rPr>
          <w:u w:val="single"/>
        </w:rPr>
        <w:t>ión</w:t>
      </w:r>
      <w:r w:rsidR="00373A70">
        <w:t>.</w:t>
      </w:r>
      <w:r w:rsidR="00BF2CBB">
        <w:t xml:space="preserve"> </w:t>
      </w:r>
    </w:p>
    <w:p w14:paraId="07C1EDFD" w14:textId="50ED407C" w:rsidR="00F11B87" w:rsidRPr="00F11B87" w:rsidRDefault="00F11B87" w:rsidP="00941FF4">
      <w:pPr>
        <w:pStyle w:val="Prrafodelista"/>
        <w:numPr>
          <w:ilvl w:val="0"/>
          <w:numId w:val="20"/>
        </w:numPr>
        <w:jc w:val="both"/>
      </w:pPr>
      <w:r>
        <w:rPr>
          <w:u w:val="single"/>
        </w:rPr>
        <w:t>confirmación de Viaje</w:t>
      </w:r>
    </w:p>
    <w:p w14:paraId="17CF8220" w14:textId="00D3C350" w:rsidR="00941FF4" w:rsidRPr="00C132D5" w:rsidRDefault="00F11B87" w:rsidP="00CD0C28">
      <w:pPr>
        <w:pStyle w:val="Prrafodelista"/>
        <w:numPr>
          <w:ilvl w:val="0"/>
          <w:numId w:val="20"/>
        </w:numPr>
        <w:jc w:val="both"/>
      </w:pPr>
      <w:r>
        <w:rPr>
          <w:u w:val="single"/>
        </w:rPr>
        <w:t>Inicio Viaje.</w:t>
      </w:r>
    </w:p>
    <w:p w14:paraId="2D507281" w14:textId="77777777" w:rsidR="00C132D5" w:rsidRPr="00215FFB" w:rsidRDefault="00C132D5" w:rsidP="00C132D5">
      <w:pPr>
        <w:pStyle w:val="Prrafodelista"/>
        <w:ind w:left="1930"/>
        <w:jc w:val="both"/>
      </w:pPr>
    </w:p>
    <w:tbl>
      <w:tblPr>
        <w:tblStyle w:val="Tablaconcuadrcula"/>
        <w:tblW w:w="0" w:type="auto"/>
        <w:tblLook w:val="04A0" w:firstRow="1" w:lastRow="0" w:firstColumn="1" w:lastColumn="0" w:noHBand="0" w:noVBand="1"/>
      </w:tblPr>
      <w:tblGrid>
        <w:gridCol w:w="2530"/>
        <w:gridCol w:w="17"/>
        <w:gridCol w:w="6281"/>
      </w:tblGrid>
      <w:tr w:rsidR="00050E27" w:rsidRPr="00050E27" w14:paraId="78095364" w14:textId="2D9F7F76" w:rsidTr="496B7E10">
        <w:tc>
          <w:tcPr>
            <w:tcW w:w="2547" w:type="dxa"/>
            <w:gridSpan w:val="2"/>
          </w:tcPr>
          <w:p w14:paraId="4DCB2B15" w14:textId="03E1EC4C" w:rsidR="00010961" w:rsidRPr="00CF07B9" w:rsidRDefault="496B7E10" w:rsidP="496B7E10">
            <w:pPr>
              <w:jc w:val="center"/>
              <w:rPr>
                <w:b/>
                <w:bCs/>
              </w:rPr>
            </w:pPr>
            <w:r w:rsidRPr="496B7E10">
              <w:rPr>
                <w:b/>
                <w:bCs/>
              </w:rPr>
              <w:lastRenderedPageBreak/>
              <w:t>FASE</w:t>
            </w:r>
          </w:p>
        </w:tc>
        <w:tc>
          <w:tcPr>
            <w:tcW w:w="6281" w:type="dxa"/>
          </w:tcPr>
          <w:p w14:paraId="06409E66" w14:textId="456FBF58" w:rsidR="00010961" w:rsidRPr="00CF07B9" w:rsidRDefault="496B7E10" w:rsidP="496B7E10">
            <w:pPr>
              <w:jc w:val="center"/>
              <w:rPr>
                <w:b/>
                <w:bCs/>
              </w:rPr>
            </w:pPr>
            <w:r w:rsidRPr="496B7E10">
              <w:rPr>
                <w:b/>
                <w:bCs/>
              </w:rPr>
              <w:t>ACTIVIDADES</w:t>
            </w:r>
          </w:p>
        </w:tc>
      </w:tr>
      <w:tr w:rsidR="00050E27" w:rsidRPr="00050E27" w14:paraId="7F371F4B" w14:textId="4E3CB527" w:rsidTr="496B7E10">
        <w:tc>
          <w:tcPr>
            <w:tcW w:w="2547" w:type="dxa"/>
            <w:gridSpan w:val="2"/>
          </w:tcPr>
          <w:p w14:paraId="18D12734" w14:textId="39AEFB58" w:rsidR="00010961" w:rsidRPr="00CF07B9" w:rsidRDefault="496B7E10" w:rsidP="496B7E10">
            <w:pPr>
              <w:jc w:val="both"/>
              <w:rPr>
                <w:b/>
                <w:bCs/>
              </w:rPr>
            </w:pPr>
            <w:r w:rsidRPr="496B7E10">
              <w:rPr>
                <w:b/>
                <w:bCs/>
              </w:rPr>
              <w:t>POSTULACIÓN</w:t>
            </w:r>
          </w:p>
        </w:tc>
        <w:tc>
          <w:tcPr>
            <w:tcW w:w="6281" w:type="dxa"/>
          </w:tcPr>
          <w:p w14:paraId="2AD9C3BE" w14:textId="109A6D51" w:rsidR="00010961" w:rsidRPr="00CF07B9" w:rsidRDefault="496B7E10" w:rsidP="496B7E10">
            <w:pPr>
              <w:jc w:val="both"/>
            </w:pPr>
            <w:r>
              <w:t xml:space="preserve">El proceso de postulación será desde el </w:t>
            </w:r>
            <w:r w:rsidR="00887AAC">
              <w:t>2</w:t>
            </w:r>
            <w:r w:rsidR="00523EF3">
              <w:t>6</w:t>
            </w:r>
            <w:r>
              <w:t xml:space="preserve"> de febrero hasta el </w:t>
            </w:r>
            <w:r w:rsidR="00523EF3">
              <w:t>15</w:t>
            </w:r>
            <w:r>
              <w:t xml:space="preserve"> de </w:t>
            </w:r>
            <w:r w:rsidR="00887AAC">
              <w:t>marzo d</w:t>
            </w:r>
            <w:r>
              <w:t>e 2026 hasta las 23:59 horas.</w:t>
            </w:r>
          </w:p>
        </w:tc>
      </w:tr>
      <w:tr w:rsidR="00050E27" w:rsidRPr="00050E27" w14:paraId="77176832" w14:textId="0469048E" w:rsidTr="496B7E10">
        <w:tc>
          <w:tcPr>
            <w:tcW w:w="2547" w:type="dxa"/>
            <w:gridSpan w:val="2"/>
          </w:tcPr>
          <w:p w14:paraId="00B88732" w14:textId="67335F97" w:rsidR="00010961" w:rsidRPr="00CF07B9" w:rsidRDefault="496B7E10" w:rsidP="496B7E10">
            <w:pPr>
              <w:jc w:val="both"/>
              <w:rPr>
                <w:b/>
                <w:bCs/>
              </w:rPr>
            </w:pPr>
            <w:r w:rsidRPr="496B7E10">
              <w:rPr>
                <w:b/>
                <w:bCs/>
              </w:rPr>
              <w:t>ADMISIBILIDAD</w:t>
            </w:r>
          </w:p>
        </w:tc>
        <w:tc>
          <w:tcPr>
            <w:tcW w:w="6281" w:type="dxa"/>
          </w:tcPr>
          <w:p w14:paraId="422741E3" w14:textId="1386A283" w:rsidR="00FA7ED4" w:rsidRPr="00CF07B9" w:rsidRDefault="496B7E10" w:rsidP="496B7E10">
            <w:pPr>
              <w:jc w:val="both"/>
            </w:pPr>
            <w:r>
              <w:t xml:space="preserve">Revisión de admisibilidad. Se revisará la documentación entre el </w:t>
            </w:r>
            <w:r w:rsidR="00523EF3">
              <w:t>16</w:t>
            </w:r>
            <w:r>
              <w:t xml:space="preserve"> de </w:t>
            </w:r>
            <w:r w:rsidR="005A6A1B">
              <w:t>marzo</w:t>
            </w:r>
            <w:r>
              <w:t xml:space="preserve"> y </w:t>
            </w:r>
            <w:r w:rsidR="00523EF3">
              <w:t>2</w:t>
            </w:r>
            <w:r w:rsidR="00E3369D">
              <w:t>5</w:t>
            </w:r>
            <w:r>
              <w:t xml:space="preserve"> de marzo de 2026. </w:t>
            </w:r>
          </w:p>
        </w:tc>
      </w:tr>
      <w:tr w:rsidR="00050E27" w:rsidRPr="00050E27" w14:paraId="6A52F9B0" w14:textId="7A5C9E23" w:rsidTr="496B7E10">
        <w:tc>
          <w:tcPr>
            <w:tcW w:w="2547" w:type="dxa"/>
            <w:gridSpan w:val="2"/>
          </w:tcPr>
          <w:p w14:paraId="58053D73" w14:textId="5851719E" w:rsidR="00010961" w:rsidRPr="00CF07B9" w:rsidRDefault="496B7E10" w:rsidP="496B7E10">
            <w:pPr>
              <w:jc w:val="both"/>
              <w:rPr>
                <w:b/>
                <w:bCs/>
              </w:rPr>
            </w:pPr>
            <w:r w:rsidRPr="496B7E10">
              <w:rPr>
                <w:b/>
                <w:bCs/>
              </w:rPr>
              <w:t xml:space="preserve">NOTIFICACIÓN </w:t>
            </w:r>
          </w:p>
        </w:tc>
        <w:tc>
          <w:tcPr>
            <w:tcW w:w="6281" w:type="dxa"/>
          </w:tcPr>
          <w:p w14:paraId="5C134535" w14:textId="427E25B0" w:rsidR="00642629" w:rsidRPr="007852AA" w:rsidRDefault="496B7E10" w:rsidP="496B7E10">
            <w:pPr>
              <w:jc w:val="both"/>
            </w:pPr>
            <w:r>
              <w:t xml:space="preserve">Se notificará entre el </w:t>
            </w:r>
            <w:r w:rsidR="00523EF3">
              <w:t>2</w:t>
            </w:r>
            <w:r w:rsidR="00E3369D">
              <w:t>6</w:t>
            </w:r>
            <w:r>
              <w:t xml:space="preserve"> y </w:t>
            </w:r>
            <w:r w:rsidR="00E3369D">
              <w:t>30</w:t>
            </w:r>
            <w:r>
              <w:t xml:space="preserve"> de marzo de 2026 a los postulantes que estén admisibles para poder viajar. En este periodo se les </w:t>
            </w:r>
            <w:r w:rsidR="005A6A1B">
              <w:t>informará</w:t>
            </w:r>
            <w:r>
              <w:t xml:space="preserve"> las fechas disponibles y destinos para poder viajar. </w:t>
            </w:r>
          </w:p>
        </w:tc>
      </w:tr>
      <w:tr w:rsidR="00050E27" w:rsidRPr="00050E27" w14:paraId="44460829" w14:textId="7D34482A" w:rsidTr="496B7E10">
        <w:tc>
          <w:tcPr>
            <w:tcW w:w="2547" w:type="dxa"/>
            <w:gridSpan w:val="2"/>
          </w:tcPr>
          <w:p w14:paraId="0C41C34F" w14:textId="5B23B135" w:rsidR="00010961" w:rsidRPr="0033342E" w:rsidRDefault="496B7E10" w:rsidP="002D43EA">
            <w:pPr>
              <w:jc w:val="both"/>
              <w:rPr>
                <w:b/>
                <w:bCs/>
              </w:rPr>
            </w:pPr>
            <w:r w:rsidRPr="496B7E10">
              <w:rPr>
                <w:b/>
                <w:bCs/>
              </w:rPr>
              <w:t xml:space="preserve">SUBSANACIÓN </w:t>
            </w:r>
          </w:p>
        </w:tc>
        <w:tc>
          <w:tcPr>
            <w:tcW w:w="6281" w:type="dxa"/>
          </w:tcPr>
          <w:p w14:paraId="51EE7687" w14:textId="645C2781" w:rsidR="00010961" w:rsidRPr="00CF07B9" w:rsidRDefault="496B7E10" w:rsidP="496B7E10">
            <w:pPr>
              <w:jc w:val="both"/>
            </w:pPr>
            <w:r>
              <w:t xml:space="preserve">Se define un tiempo de subsanación de admisibilidad </w:t>
            </w:r>
          </w:p>
        </w:tc>
      </w:tr>
      <w:tr w:rsidR="00050E27" w:rsidRPr="00050E27" w14:paraId="423A839A" w14:textId="6C2136ED" w:rsidTr="496B7E10">
        <w:tc>
          <w:tcPr>
            <w:tcW w:w="2547" w:type="dxa"/>
            <w:gridSpan w:val="2"/>
          </w:tcPr>
          <w:p w14:paraId="4DB3F50B" w14:textId="2F9AF1A3" w:rsidR="00010961" w:rsidRPr="00CF07B9" w:rsidRDefault="496B7E10" w:rsidP="496B7E10">
            <w:pPr>
              <w:jc w:val="both"/>
              <w:rPr>
                <w:b/>
                <w:bCs/>
              </w:rPr>
            </w:pPr>
            <w:r w:rsidRPr="496B7E10">
              <w:rPr>
                <w:b/>
                <w:bCs/>
              </w:rPr>
              <w:t>CONFIRMACION DE LOS VIAJES</w:t>
            </w:r>
          </w:p>
        </w:tc>
        <w:tc>
          <w:tcPr>
            <w:tcW w:w="6281" w:type="dxa"/>
          </w:tcPr>
          <w:p w14:paraId="0BCC9345" w14:textId="17FA330A" w:rsidR="00010961" w:rsidRPr="00CF07B9" w:rsidRDefault="496B7E10" w:rsidP="496B7E10">
            <w:pPr>
              <w:jc w:val="both"/>
            </w:pPr>
            <w:r>
              <w:t xml:space="preserve">Los postulantes deberán confirmar su participación entre el </w:t>
            </w:r>
            <w:r w:rsidR="00E3369D">
              <w:t>31</w:t>
            </w:r>
            <w:r>
              <w:t xml:space="preserve"> de </w:t>
            </w:r>
            <w:r w:rsidR="005A6A1B">
              <w:t>marzo y</w:t>
            </w:r>
            <w:r>
              <w:t xml:space="preserve"> el 0</w:t>
            </w:r>
            <w:r w:rsidR="00E3369D">
              <w:t>6</w:t>
            </w:r>
            <w:r>
              <w:t xml:space="preserve"> de abril de 2026</w:t>
            </w:r>
          </w:p>
        </w:tc>
      </w:tr>
      <w:tr w:rsidR="0033342E" w14:paraId="7C706773" w14:textId="4DC40EF6" w:rsidTr="496B7E10">
        <w:tc>
          <w:tcPr>
            <w:tcW w:w="2530" w:type="dxa"/>
          </w:tcPr>
          <w:p w14:paraId="3CEA1D3C" w14:textId="5B825827" w:rsidR="0033342E" w:rsidRPr="00530A80" w:rsidRDefault="496B7E10" w:rsidP="0033342E">
            <w:pPr>
              <w:rPr>
                <w:b/>
                <w:bCs/>
              </w:rPr>
            </w:pPr>
            <w:r w:rsidRPr="496B7E10">
              <w:rPr>
                <w:b/>
                <w:bCs/>
              </w:rPr>
              <w:t xml:space="preserve">INICIO VIAJES </w:t>
            </w:r>
          </w:p>
        </w:tc>
        <w:tc>
          <w:tcPr>
            <w:tcW w:w="6298" w:type="dxa"/>
            <w:gridSpan w:val="2"/>
          </w:tcPr>
          <w:p w14:paraId="757ED54C" w14:textId="2AA61705" w:rsidR="0033342E" w:rsidRDefault="496B7E10" w:rsidP="0033342E">
            <w:r>
              <w:t xml:space="preserve">Por confirmar – </w:t>
            </w:r>
            <w:r w:rsidR="005A6A1B">
              <w:t>F</w:t>
            </w:r>
            <w:r>
              <w:t>echa tentativa: mes de abril</w:t>
            </w:r>
          </w:p>
        </w:tc>
      </w:tr>
    </w:tbl>
    <w:p w14:paraId="15104B76" w14:textId="77777777" w:rsidR="00C54E30" w:rsidRDefault="00C54E30" w:rsidP="00C54E30"/>
    <w:p w14:paraId="129B1943" w14:textId="66801E44" w:rsidR="00794C18" w:rsidRPr="006E5950" w:rsidRDefault="000151D2" w:rsidP="006E5950">
      <w:pPr>
        <w:pStyle w:val="Ttulo1"/>
        <w:numPr>
          <w:ilvl w:val="0"/>
          <w:numId w:val="13"/>
        </w:numPr>
        <w:rPr>
          <w:rFonts w:asciiTheme="minorHAnsi" w:hAnsiTheme="minorHAnsi"/>
          <w:color w:val="auto"/>
          <w:sz w:val="22"/>
          <w:szCs w:val="22"/>
        </w:rPr>
      </w:pPr>
      <w:bookmarkStart w:id="15" w:name="_Toc202273441"/>
      <w:r w:rsidRPr="00050E27">
        <w:rPr>
          <w:rFonts w:asciiTheme="minorHAnsi" w:hAnsiTheme="minorHAnsi"/>
          <w:color w:val="auto"/>
          <w:sz w:val="22"/>
          <w:szCs w:val="22"/>
        </w:rPr>
        <w:t>DE LA SELECCIÓN</w:t>
      </w:r>
      <w:bookmarkEnd w:id="15"/>
    </w:p>
    <w:p w14:paraId="519B9922" w14:textId="03567FEE" w:rsidR="00794C18" w:rsidRPr="00524ED7" w:rsidRDefault="00794C18" w:rsidP="00794C18">
      <w:pPr>
        <w:pStyle w:val="Prrafodelista"/>
        <w:numPr>
          <w:ilvl w:val="0"/>
          <w:numId w:val="10"/>
        </w:numPr>
        <w:jc w:val="both"/>
        <w:rPr>
          <w:b/>
          <w:bCs/>
        </w:rPr>
      </w:pPr>
      <w:r w:rsidRPr="00D1654F">
        <w:rPr>
          <w:b/>
          <w:bCs/>
          <w:u w:val="single"/>
        </w:rPr>
        <w:t xml:space="preserve">Por </w:t>
      </w:r>
      <w:r w:rsidR="00D20B34" w:rsidRPr="00D1654F">
        <w:rPr>
          <w:b/>
          <w:bCs/>
          <w:u w:val="single"/>
        </w:rPr>
        <w:t>O</w:t>
      </w:r>
      <w:r w:rsidRPr="00D1654F">
        <w:rPr>
          <w:b/>
          <w:bCs/>
          <w:u w:val="single"/>
        </w:rPr>
        <w:t>rden de llegada</w:t>
      </w:r>
      <w:r w:rsidRPr="00050E27">
        <w:t xml:space="preserve">: </w:t>
      </w:r>
      <w:r w:rsidR="00FC72EC">
        <w:t xml:space="preserve">Los </w:t>
      </w:r>
      <w:r w:rsidR="00F470B5">
        <w:t>viajes restantes</w:t>
      </w:r>
      <w:r w:rsidR="00FC72EC">
        <w:t xml:space="preserve"> serán a</w:t>
      </w:r>
      <w:r w:rsidR="00BB4777">
        <w:t xml:space="preserve">signados en función del orden cronológico de postulación de </w:t>
      </w:r>
      <w:r w:rsidR="00537AB2">
        <w:t>la agrupación</w:t>
      </w:r>
      <w:r w:rsidR="00BB4777">
        <w:t xml:space="preserve"> </w:t>
      </w:r>
      <w:r w:rsidR="00AE05A2">
        <w:t>de personas mayores que cumplan con los requisitos establecidos en el numeral VIII (Et</w:t>
      </w:r>
      <w:r w:rsidR="003E0B44">
        <w:t>a</w:t>
      </w:r>
      <w:r w:rsidR="00471047">
        <w:t>pas de postulación</w:t>
      </w:r>
      <w:r w:rsidR="00AE05A2">
        <w:t xml:space="preserve">). Este criterio busca garantizar un proceso transparente </w:t>
      </w:r>
      <w:r w:rsidR="00537AB2">
        <w:t xml:space="preserve">y equitativo, asegurando que todas las agrupaciones tengan las mismas </w:t>
      </w:r>
      <w:r w:rsidR="00663866">
        <w:t xml:space="preserve">oportunidades de acceder al beneficio, priorizando aquellas </w:t>
      </w:r>
      <w:r w:rsidR="00C42E57">
        <w:t xml:space="preserve">que completaron su </w:t>
      </w:r>
      <w:r w:rsidR="007A340E">
        <w:t xml:space="preserve">postulación en primer lugar. </w:t>
      </w:r>
    </w:p>
    <w:p w14:paraId="73EA7537" w14:textId="77777777" w:rsidR="00524ED7" w:rsidRPr="00CF07B9" w:rsidRDefault="00524ED7" w:rsidP="00524ED7">
      <w:pPr>
        <w:pStyle w:val="Prrafodelista"/>
        <w:jc w:val="both"/>
        <w:rPr>
          <w:b/>
          <w:bCs/>
        </w:rPr>
      </w:pPr>
    </w:p>
    <w:p w14:paraId="37AEDDC6" w14:textId="2BBC11CE" w:rsidR="00091E78" w:rsidRPr="005D3CC2" w:rsidRDefault="496B7E10" w:rsidP="005D3CC2">
      <w:pPr>
        <w:pStyle w:val="Prrafodelista"/>
        <w:numPr>
          <w:ilvl w:val="0"/>
          <w:numId w:val="10"/>
        </w:numPr>
        <w:jc w:val="both"/>
      </w:pPr>
      <w:r w:rsidRPr="496B7E10">
        <w:rPr>
          <w:b/>
          <w:bCs/>
          <w:u w:val="single"/>
        </w:rPr>
        <w:t>Por Comuna</w:t>
      </w:r>
      <w:r>
        <w:t xml:space="preserve">: Con el propósito de beneficiar a todas las comunas de la Region de Ñuble, se garantizará que cada de una de ellas cuente, al menos un viaje. Esta medida busca asegurar una distribución equitativa de las oportunidades, promoviendo la participación de todas las localidades del territorio. </w:t>
      </w:r>
    </w:p>
    <w:p w14:paraId="5368A336" w14:textId="06417C98" w:rsidR="00E2107E" w:rsidRPr="00E2107E" w:rsidRDefault="00C5241D" w:rsidP="00B072EB">
      <w:pPr>
        <w:pStyle w:val="Prrafodelista"/>
        <w:jc w:val="both"/>
      </w:pPr>
      <w:r w:rsidRPr="005D3CC2">
        <w:t xml:space="preserve">En caso </w:t>
      </w:r>
      <w:r w:rsidR="00DD265C" w:rsidRPr="005D3CC2">
        <w:t xml:space="preserve">de que una comuna </w:t>
      </w:r>
      <w:r w:rsidR="0050066D" w:rsidRPr="005D3CC2">
        <w:t>presente más de una postulación</w:t>
      </w:r>
      <w:r w:rsidR="008A4CC8" w:rsidRPr="005D3CC2">
        <w:t xml:space="preserve">, la asignación se realizara priorizando el orden de ingreso, considerando </w:t>
      </w:r>
      <w:r w:rsidR="00BB7AD4" w:rsidRPr="005D3CC2">
        <w:t xml:space="preserve">la fecha y hora de la postulación. Con ello, se fortalece </w:t>
      </w:r>
      <w:r w:rsidR="006A6DB5" w:rsidRPr="005D3CC2">
        <w:t>la transparencia y garantiza la igualdad de condiciones en el proceso de selección</w:t>
      </w:r>
      <w:r w:rsidR="00AB24A8">
        <w:t>.</w:t>
      </w:r>
    </w:p>
    <w:p w14:paraId="6722BB75" w14:textId="72DF8888" w:rsidR="002A033E" w:rsidRDefault="001F7767" w:rsidP="003E1C3C">
      <w:pPr>
        <w:pStyle w:val="Ttulo1"/>
        <w:numPr>
          <w:ilvl w:val="0"/>
          <w:numId w:val="13"/>
        </w:numPr>
        <w:rPr>
          <w:rFonts w:asciiTheme="minorHAnsi" w:hAnsiTheme="minorHAnsi"/>
          <w:color w:val="auto"/>
          <w:sz w:val="22"/>
          <w:szCs w:val="22"/>
        </w:rPr>
      </w:pPr>
      <w:bookmarkStart w:id="16" w:name="_Toc202273442"/>
      <w:r w:rsidRPr="00050E27">
        <w:rPr>
          <w:rFonts w:asciiTheme="minorHAnsi" w:hAnsiTheme="minorHAnsi"/>
          <w:color w:val="auto"/>
          <w:sz w:val="22"/>
          <w:szCs w:val="22"/>
        </w:rPr>
        <w:t>DE LOS CUPOS</w:t>
      </w:r>
      <w:bookmarkEnd w:id="16"/>
    </w:p>
    <w:p w14:paraId="64C4CC1B" w14:textId="02458FDD" w:rsidR="0029789C" w:rsidRPr="00C132D5" w:rsidRDefault="496B7E10" w:rsidP="496B7E10">
      <w:pPr>
        <w:spacing w:line="240" w:lineRule="auto"/>
        <w:jc w:val="both"/>
      </w:pPr>
      <w:r w:rsidRPr="00C132D5">
        <w:t xml:space="preserve">Todos los viajes programados deberán realizarse con una cantidad mínima de 38 pasajeros y un máximo de 46 pasajeros, garantizando así la correcta operación del servicio y la optimización de los recursos asignados. </w:t>
      </w:r>
    </w:p>
    <w:p w14:paraId="1838BE04" w14:textId="363CE4AB" w:rsidR="003E1C3C" w:rsidRPr="00C132D5" w:rsidRDefault="496B7E10" w:rsidP="00DD05F6">
      <w:pPr>
        <w:spacing w:line="240" w:lineRule="auto"/>
        <w:jc w:val="both"/>
      </w:pPr>
      <w:r w:rsidRPr="00C132D5">
        <w:t xml:space="preserve">Cada pasajero, grupo o agrupación que resulte beneficiado dentro del presente programa estará autorizado a realizar únicamente un viaje durante el programa. Una vez utilizado dicho beneficio, no será posible acceder a un segundo viaje ni volver a postular bajo esta misma instancia. Esta disposición tiene por finalidad asegurar una distribución equitativa de los recursos disponibles y permitir que un mayor </w:t>
      </w:r>
      <w:r w:rsidR="005A6A1B" w:rsidRPr="00C132D5">
        <w:t>número</w:t>
      </w:r>
      <w:r w:rsidRPr="00C132D5">
        <w:t xml:space="preserve"> de personas pueda acceder al programa. </w:t>
      </w:r>
    </w:p>
    <w:sectPr w:rsidR="003E1C3C" w:rsidRPr="00C132D5">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7C7E" w14:textId="77777777" w:rsidR="009E2B48" w:rsidRDefault="009E2B48" w:rsidP="003237A2">
      <w:pPr>
        <w:spacing w:after="0" w:line="240" w:lineRule="auto"/>
      </w:pPr>
      <w:r>
        <w:separator/>
      </w:r>
    </w:p>
  </w:endnote>
  <w:endnote w:type="continuationSeparator" w:id="0">
    <w:p w14:paraId="75C033CC" w14:textId="77777777" w:rsidR="009E2B48" w:rsidRDefault="009E2B48" w:rsidP="0032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FDB3" w14:textId="77777777" w:rsidR="009E2B48" w:rsidRDefault="009E2B48" w:rsidP="003237A2">
      <w:pPr>
        <w:spacing w:after="0" w:line="240" w:lineRule="auto"/>
      </w:pPr>
      <w:r>
        <w:separator/>
      </w:r>
    </w:p>
  </w:footnote>
  <w:footnote w:type="continuationSeparator" w:id="0">
    <w:p w14:paraId="71958813" w14:textId="77777777" w:rsidR="009E2B48" w:rsidRDefault="009E2B48" w:rsidP="00323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275F" w14:textId="3B0D25D3" w:rsidR="003237A2" w:rsidRDefault="00833967" w:rsidP="0043213E">
    <w:pPr>
      <w:pStyle w:val="NormalWeb"/>
      <w:jc w:val="right"/>
    </w:pPr>
    <w:r>
      <w:rPr>
        <w:noProof/>
      </w:rPr>
      <w:drawing>
        <wp:anchor distT="0" distB="0" distL="114300" distR="114300" simplePos="0" relativeHeight="251660288" behindDoc="0" locked="0" layoutInCell="1" allowOverlap="1" wp14:anchorId="50683285" wp14:editId="0270E141">
          <wp:simplePos x="0" y="0"/>
          <wp:positionH relativeFrom="margin">
            <wp:align>left</wp:align>
          </wp:positionH>
          <wp:positionV relativeFrom="paragraph">
            <wp:posOffset>-106680</wp:posOffset>
          </wp:positionV>
          <wp:extent cx="1514475" cy="546100"/>
          <wp:effectExtent l="0" t="0" r="9525" b="6350"/>
          <wp:wrapThrough wrapText="bothSides">
            <wp:wrapPolygon edited="0">
              <wp:start x="0" y="0"/>
              <wp:lineTo x="0" y="21098"/>
              <wp:lineTo x="21464" y="21098"/>
              <wp:lineTo x="21464" y="0"/>
              <wp:lineTo x="0" y="0"/>
            </wp:wrapPolygon>
          </wp:wrapThrough>
          <wp:docPr id="1587871803"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71803" name="Imagen 1"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14475" cy="546100"/>
                  </a:xfrm>
                  <a:prstGeom prst="rect">
                    <a:avLst/>
                  </a:prstGeom>
                </pic:spPr>
              </pic:pic>
            </a:graphicData>
          </a:graphic>
        </wp:anchor>
      </w:drawing>
    </w:r>
    <w:r>
      <w:rPr>
        <w:noProof/>
      </w:rPr>
      <w:drawing>
        <wp:anchor distT="0" distB="0" distL="114300" distR="114300" simplePos="0" relativeHeight="251661312" behindDoc="0" locked="0" layoutInCell="1" allowOverlap="1" wp14:anchorId="521FBFB4" wp14:editId="258122E0">
          <wp:simplePos x="0" y="0"/>
          <wp:positionH relativeFrom="margin">
            <wp:align>right</wp:align>
          </wp:positionH>
          <wp:positionV relativeFrom="paragraph">
            <wp:posOffset>-141605</wp:posOffset>
          </wp:positionV>
          <wp:extent cx="1495425" cy="581025"/>
          <wp:effectExtent l="0" t="0" r="9525" b="9525"/>
          <wp:wrapThrough wrapText="bothSides">
            <wp:wrapPolygon edited="0">
              <wp:start x="5778" y="0"/>
              <wp:lineTo x="3577" y="2125"/>
              <wp:lineTo x="825" y="8498"/>
              <wp:lineTo x="0" y="16289"/>
              <wp:lineTo x="0" y="19121"/>
              <wp:lineTo x="550" y="21246"/>
              <wp:lineTo x="7704" y="21246"/>
              <wp:lineTo x="21462" y="21246"/>
              <wp:lineTo x="21462" y="2833"/>
              <wp:lineTo x="7704" y="0"/>
              <wp:lineTo x="5778" y="0"/>
            </wp:wrapPolygon>
          </wp:wrapThrough>
          <wp:docPr id="3" name="image1.png" title="Image">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1.png" title="Image">
                    <a:extLst>
                      <a:ext uri="{FF2B5EF4-FFF2-40B4-BE49-F238E27FC236}">
                        <a16:creationId xmlns:a16="http://schemas.microsoft.com/office/drawing/2014/main" id="{00000000-0008-0000-0000-000003000000}"/>
                      </a:ext>
                    </a:extLst>
                  </pic:cNvPr>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1495425" cy="58102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398A1810" wp14:editId="07F19235">
          <wp:simplePos x="0" y="0"/>
          <wp:positionH relativeFrom="margin">
            <wp:posOffset>2174240</wp:posOffset>
          </wp:positionH>
          <wp:positionV relativeFrom="paragraph">
            <wp:posOffset>-182880</wp:posOffset>
          </wp:positionV>
          <wp:extent cx="1276350" cy="619125"/>
          <wp:effectExtent l="0" t="0" r="0" b="9525"/>
          <wp:wrapThrough wrapText="bothSides">
            <wp:wrapPolygon edited="0">
              <wp:start x="0" y="0"/>
              <wp:lineTo x="0" y="21268"/>
              <wp:lineTo x="21278" y="21268"/>
              <wp:lineTo x="21278" y="0"/>
              <wp:lineTo x="0" y="0"/>
            </wp:wrapPolygon>
          </wp:wrapThrough>
          <wp:docPr id="2" name="image2.png" title="Image">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2.png" title="Image">
                    <a:extLst>
                      <a:ext uri="{FF2B5EF4-FFF2-40B4-BE49-F238E27FC236}">
                        <a16:creationId xmlns:a16="http://schemas.microsoft.com/office/drawing/2014/main" id="{00000000-0008-0000-0000-000002000000}"/>
                      </a:ext>
                    </a:extLst>
                  </pic:cNvPr>
                  <pic:cNvPicPr preferRelativeResize="0"/>
                </pic:nvPicPr>
                <pic:blipFill>
                  <a:blip r:embed="rId3" cstate="print">
                    <a:extLst>
                      <a:ext uri="{28A0092B-C50C-407E-A947-70E740481C1C}">
                        <a14:useLocalDpi xmlns:a14="http://schemas.microsoft.com/office/drawing/2010/main" val="0"/>
                      </a:ext>
                    </a:extLst>
                  </a:blip>
                  <a:stretch>
                    <a:fillRect/>
                  </a:stretch>
                </pic:blipFill>
                <pic:spPr>
                  <a:xfrm>
                    <a:off x="0" y="0"/>
                    <a:ext cx="1276350" cy="619125"/>
                  </a:xfrm>
                  <a:prstGeom prst="rect">
                    <a:avLst/>
                  </a:prstGeom>
                  <a:noFill/>
                </pic:spPr>
              </pic:pic>
            </a:graphicData>
          </a:graphic>
        </wp:anchor>
      </w:drawing>
    </w:r>
    <w:r w:rsidR="003237A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32D"/>
    <w:multiLevelType w:val="hybridMultilevel"/>
    <w:tmpl w:val="EBFE270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C75589"/>
    <w:multiLevelType w:val="hybridMultilevel"/>
    <w:tmpl w:val="7E1A0F9C"/>
    <w:lvl w:ilvl="0" w:tplc="340A0001">
      <w:start w:val="1"/>
      <w:numFmt w:val="bullet"/>
      <w:lvlText w:val=""/>
      <w:lvlJc w:val="left"/>
      <w:pPr>
        <w:ind w:left="1930" w:hanging="360"/>
      </w:pPr>
      <w:rPr>
        <w:rFonts w:ascii="Symbol" w:hAnsi="Symbol" w:hint="default"/>
      </w:rPr>
    </w:lvl>
    <w:lvl w:ilvl="1" w:tplc="340A0003" w:tentative="1">
      <w:start w:val="1"/>
      <w:numFmt w:val="bullet"/>
      <w:lvlText w:val="o"/>
      <w:lvlJc w:val="left"/>
      <w:pPr>
        <w:ind w:left="2650" w:hanging="360"/>
      </w:pPr>
      <w:rPr>
        <w:rFonts w:ascii="Courier New" w:hAnsi="Courier New" w:cs="Courier New" w:hint="default"/>
      </w:rPr>
    </w:lvl>
    <w:lvl w:ilvl="2" w:tplc="340A0005" w:tentative="1">
      <w:start w:val="1"/>
      <w:numFmt w:val="bullet"/>
      <w:lvlText w:val=""/>
      <w:lvlJc w:val="left"/>
      <w:pPr>
        <w:ind w:left="3370" w:hanging="360"/>
      </w:pPr>
      <w:rPr>
        <w:rFonts w:ascii="Wingdings" w:hAnsi="Wingdings" w:hint="default"/>
      </w:rPr>
    </w:lvl>
    <w:lvl w:ilvl="3" w:tplc="340A0001" w:tentative="1">
      <w:start w:val="1"/>
      <w:numFmt w:val="bullet"/>
      <w:lvlText w:val=""/>
      <w:lvlJc w:val="left"/>
      <w:pPr>
        <w:ind w:left="4090" w:hanging="360"/>
      </w:pPr>
      <w:rPr>
        <w:rFonts w:ascii="Symbol" w:hAnsi="Symbol" w:hint="default"/>
      </w:rPr>
    </w:lvl>
    <w:lvl w:ilvl="4" w:tplc="340A0003" w:tentative="1">
      <w:start w:val="1"/>
      <w:numFmt w:val="bullet"/>
      <w:lvlText w:val="o"/>
      <w:lvlJc w:val="left"/>
      <w:pPr>
        <w:ind w:left="4810" w:hanging="360"/>
      </w:pPr>
      <w:rPr>
        <w:rFonts w:ascii="Courier New" w:hAnsi="Courier New" w:cs="Courier New" w:hint="default"/>
      </w:rPr>
    </w:lvl>
    <w:lvl w:ilvl="5" w:tplc="340A0005" w:tentative="1">
      <w:start w:val="1"/>
      <w:numFmt w:val="bullet"/>
      <w:lvlText w:val=""/>
      <w:lvlJc w:val="left"/>
      <w:pPr>
        <w:ind w:left="5530" w:hanging="360"/>
      </w:pPr>
      <w:rPr>
        <w:rFonts w:ascii="Wingdings" w:hAnsi="Wingdings" w:hint="default"/>
      </w:rPr>
    </w:lvl>
    <w:lvl w:ilvl="6" w:tplc="340A0001" w:tentative="1">
      <w:start w:val="1"/>
      <w:numFmt w:val="bullet"/>
      <w:lvlText w:val=""/>
      <w:lvlJc w:val="left"/>
      <w:pPr>
        <w:ind w:left="6250" w:hanging="360"/>
      </w:pPr>
      <w:rPr>
        <w:rFonts w:ascii="Symbol" w:hAnsi="Symbol" w:hint="default"/>
      </w:rPr>
    </w:lvl>
    <w:lvl w:ilvl="7" w:tplc="340A0003" w:tentative="1">
      <w:start w:val="1"/>
      <w:numFmt w:val="bullet"/>
      <w:lvlText w:val="o"/>
      <w:lvlJc w:val="left"/>
      <w:pPr>
        <w:ind w:left="6970" w:hanging="360"/>
      </w:pPr>
      <w:rPr>
        <w:rFonts w:ascii="Courier New" w:hAnsi="Courier New" w:cs="Courier New" w:hint="default"/>
      </w:rPr>
    </w:lvl>
    <w:lvl w:ilvl="8" w:tplc="340A0005" w:tentative="1">
      <w:start w:val="1"/>
      <w:numFmt w:val="bullet"/>
      <w:lvlText w:val=""/>
      <w:lvlJc w:val="left"/>
      <w:pPr>
        <w:ind w:left="7690" w:hanging="360"/>
      </w:pPr>
      <w:rPr>
        <w:rFonts w:ascii="Wingdings" w:hAnsi="Wingdings" w:hint="default"/>
      </w:rPr>
    </w:lvl>
  </w:abstractNum>
  <w:abstractNum w:abstractNumId="2" w15:restartNumberingAfterBreak="0">
    <w:nsid w:val="07A8622F"/>
    <w:multiLevelType w:val="hybridMultilevel"/>
    <w:tmpl w:val="DD6881C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BED41F1"/>
    <w:multiLevelType w:val="hybridMultilevel"/>
    <w:tmpl w:val="C84A7AFE"/>
    <w:lvl w:ilvl="0" w:tplc="EA10F654">
      <w:start w:val="1"/>
      <w:numFmt w:val="upperRoman"/>
      <w:lvlText w:val="%1."/>
      <w:lvlJc w:val="left"/>
      <w:pPr>
        <w:ind w:left="1080" w:hanging="72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F101835"/>
    <w:multiLevelType w:val="hybridMultilevel"/>
    <w:tmpl w:val="C84A7AFE"/>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163ED2"/>
    <w:multiLevelType w:val="hybridMultilevel"/>
    <w:tmpl w:val="63C4F6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1384D97"/>
    <w:multiLevelType w:val="hybridMultilevel"/>
    <w:tmpl w:val="390CD6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3600451"/>
    <w:multiLevelType w:val="hybridMultilevel"/>
    <w:tmpl w:val="BDEA5A2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DD954E1"/>
    <w:multiLevelType w:val="hybridMultilevel"/>
    <w:tmpl w:val="F698DE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E166D79"/>
    <w:multiLevelType w:val="hybridMultilevel"/>
    <w:tmpl w:val="FB28CC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FCB73E6"/>
    <w:multiLevelType w:val="hybridMultilevel"/>
    <w:tmpl w:val="074AFA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743737E"/>
    <w:multiLevelType w:val="hybridMultilevel"/>
    <w:tmpl w:val="FBC8E0A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B2D1102"/>
    <w:multiLevelType w:val="hybridMultilevel"/>
    <w:tmpl w:val="C4A2F092"/>
    <w:lvl w:ilvl="0" w:tplc="70027AA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47769F5"/>
    <w:multiLevelType w:val="hybridMultilevel"/>
    <w:tmpl w:val="5A0AA22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6604EB5"/>
    <w:multiLevelType w:val="hybridMultilevel"/>
    <w:tmpl w:val="7C5441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EFC1B37"/>
    <w:multiLevelType w:val="hybridMultilevel"/>
    <w:tmpl w:val="62C8F3A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7F5DFB"/>
    <w:multiLevelType w:val="hybridMultilevel"/>
    <w:tmpl w:val="FCCCE166"/>
    <w:lvl w:ilvl="0" w:tplc="340A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49F627F2"/>
    <w:multiLevelType w:val="hybridMultilevel"/>
    <w:tmpl w:val="59B61E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C2F76CF"/>
    <w:multiLevelType w:val="hybridMultilevel"/>
    <w:tmpl w:val="13DA15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9555503"/>
    <w:multiLevelType w:val="multilevel"/>
    <w:tmpl w:val="49245DB2"/>
    <w:lvl w:ilvl="0">
      <w:start w:val="1"/>
      <w:numFmt w:val="decimal"/>
      <w:lvlText w:val="%1."/>
      <w:lvlJc w:val="left"/>
      <w:pPr>
        <w:tabs>
          <w:tab w:val="num" w:pos="360"/>
        </w:tabs>
        <w:ind w:left="360" w:hanging="360"/>
      </w:pPr>
      <w:rPr>
        <w:rFonts w:ascii="Verdana" w:eastAsiaTheme="minorEastAsia" w:hAnsi="Verdana" w:cstheme="minorBidi"/>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Symbol" w:eastAsiaTheme="minorEastAsia" w:hAnsi="Symbol"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AD18D2"/>
    <w:multiLevelType w:val="hybridMultilevel"/>
    <w:tmpl w:val="602CDC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6835688"/>
    <w:multiLevelType w:val="hybridMultilevel"/>
    <w:tmpl w:val="602CDC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420018">
    <w:abstractNumId w:val="0"/>
  </w:num>
  <w:num w:numId="2" w16cid:durableId="724648132">
    <w:abstractNumId w:val="19"/>
  </w:num>
  <w:num w:numId="3" w16cid:durableId="2048946103">
    <w:abstractNumId w:val="10"/>
  </w:num>
  <w:num w:numId="4" w16cid:durableId="1565335464">
    <w:abstractNumId w:val="8"/>
  </w:num>
  <w:num w:numId="5" w16cid:durableId="1970087192">
    <w:abstractNumId w:val="14"/>
  </w:num>
  <w:num w:numId="6" w16cid:durableId="451629202">
    <w:abstractNumId w:val="17"/>
  </w:num>
  <w:num w:numId="7" w16cid:durableId="865215046">
    <w:abstractNumId w:val="5"/>
  </w:num>
  <w:num w:numId="8" w16cid:durableId="1600404995">
    <w:abstractNumId w:val="3"/>
  </w:num>
  <w:num w:numId="9" w16cid:durableId="1845198682">
    <w:abstractNumId w:val="4"/>
  </w:num>
  <w:num w:numId="10" w16cid:durableId="1787696283">
    <w:abstractNumId w:val="15"/>
  </w:num>
  <w:num w:numId="11" w16cid:durableId="500659254">
    <w:abstractNumId w:val="9"/>
  </w:num>
  <w:num w:numId="12" w16cid:durableId="1031877915">
    <w:abstractNumId w:val="16"/>
  </w:num>
  <w:num w:numId="13" w16cid:durableId="1318144015">
    <w:abstractNumId w:val="12"/>
  </w:num>
  <w:num w:numId="14" w16cid:durableId="2127579044">
    <w:abstractNumId w:val="6"/>
  </w:num>
  <w:num w:numId="15" w16cid:durableId="1742752279">
    <w:abstractNumId w:val="18"/>
  </w:num>
  <w:num w:numId="16" w16cid:durableId="1748381066">
    <w:abstractNumId w:val="20"/>
  </w:num>
  <w:num w:numId="17" w16cid:durableId="2045791273">
    <w:abstractNumId w:val="21"/>
  </w:num>
  <w:num w:numId="18" w16cid:durableId="775638638">
    <w:abstractNumId w:val="7"/>
  </w:num>
  <w:num w:numId="19" w16cid:durableId="1431271049">
    <w:abstractNumId w:val="11"/>
  </w:num>
  <w:num w:numId="20" w16cid:durableId="1510369506">
    <w:abstractNumId w:val="1"/>
  </w:num>
  <w:num w:numId="21" w16cid:durableId="324751102">
    <w:abstractNumId w:val="13"/>
  </w:num>
  <w:num w:numId="22" w16cid:durableId="73015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C5"/>
    <w:rsid w:val="00000D27"/>
    <w:rsid w:val="0000353F"/>
    <w:rsid w:val="00003722"/>
    <w:rsid w:val="00006B36"/>
    <w:rsid w:val="00010961"/>
    <w:rsid w:val="00010F27"/>
    <w:rsid w:val="0001202E"/>
    <w:rsid w:val="00012516"/>
    <w:rsid w:val="00014802"/>
    <w:rsid w:val="00014F99"/>
    <w:rsid w:val="000151D2"/>
    <w:rsid w:val="000156C6"/>
    <w:rsid w:val="00016A83"/>
    <w:rsid w:val="00020D41"/>
    <w:rsid w:val="000227BC"/>
    <w:rsid w:val="00031AA0"/>
    <w:rsid w:val="00031E78"/>
    <w:rsid w:val="00032EC2"/>
    <w:rsid w:val="0003492E"/>
    <w:rsid w:val="0003506B"/>
    <w:rsid w:val="00035E2C"/>
    <w:rsid w:val="00035E39"/>
    <w:rsid w:val="000365F5"/>
    <w:rsid w:val="00036C27"/>
    <w:rsid w:val="00037B19"/>
    <w:rsid w:val="00041588"/>
    <w:rsid w:val="00042574"/>
    <w:rsid w:val="00044204"/>
    <w:rsid w:val="00050E27"/>
    <w:rsid w:val="00052257"/>
    <w:rsid w:val="0005410C"/>
    <w:rsid w:val="00055329"/>
    <w:rsid w:val="00055F1D"/>
    <w:rsid w:val="000570E5"/>
    <w:rsid w:val="000612BD"/>
    <w:rsid w:val="00064007"/>
    <w:rsid w:val="00065C7A"/>
    <w:rsid w:val="00067513"/>
    <w:rsid w:val="000677AC"/>
    <w:rsid w:val="0007344F"/>
    <w:rsid w:val="000736F5"/>
    <w:rsid w:val="00077BB9"/>
    <w:rsid w:val="00080457"/>
    <w:rsid w:val="000809A1"/>
    <w:rsid w:val="00081523"/>
    <w:rsid w:val="000818CB"/>
    <w:rsid w:val="00082AAA"/>
    <w:rsid w:val="00082B60"/>
    <w:rsid w:val="00083E90"/>
    <w:rsid w:val="0008665F"/>
    <w:rsid w:val="00087AC3"/>
    <w:rsid w:val="00091E78"/>
    <w:rsid w:val="00092D9B"/>
    <w:rsid w:val="00096E1B"/>
    <w:rsid w:val="000A10BB"/>
    <w:rsid w:val="000A20E6"/>
    <w:rsid w:val="000A34AC"/>
    <w:rsid w:val="000A71CD"/>
    <w:rsid w:val="000A7C73"/>
    <w:rsid w:val="000A7E10"/>
    <w:rsid w:val="000B0860"/>
    <w:rsid w:val="000B0940"/>
    <w:rsid w:val="000B2E18"/>
    <w:rsid w:val="000B5C8E"/>
    <w:rsid w:val="000B5E67"/>
    <w:rsid w:val="000B7F4A"/>
    <w:rsid w:val="000C1C02"/>
    <w:rsid w:val="000C31DE"/>
    <w:rsid w:val="000C569D"/>
    <w:rsid w:val="000D1C75"/>
    <w:rsid w:val="000E083D"/>
    <w:rsid w:val="000E0E76"/>
    <w:rsid w:val="000E41BC"/>
    <w:rsid w:val="000E5789"/>
    <w:rsid w:val="000F3B88"/>
    <w:rsid w:val="000F6DA8"/>
    <w:rsid w:val="000F784A"/>
    <w:rsid w:val="001015D7"/>
    <w:rsid w:val="00102D29"/>
    <w:rsid w:val="0010333D"/>
    <w:rsid w:val="001038BE"/>
    <w:rsid w:val="00104E0A"/>
    <w:rsid w:val="00106CB6"/>
    <w:rsid w:val="00112593"/>
    <w:rsid w:val="00117937"/>
    <w:rsid w:val="00122CC6"/>
    <w:rsid w:val="00131E10"/>
    <w:rsid w:val="00135CBD"/>
    <w:rsid w:val="0013700F"/>
    <w:rsid w:val="00142627"/>
    <w:rsid w:val="00142FF5"/>
    <w:rsid w:val="00144229"/>
    <w:rsid w:val="00146DBF"/>
    <w:rsid w:val="00147518"/>
    <w:rsid w:val="001504EC"/>
    <w:rsid w:val="0015172D"/>
    <w:rsid w:val="00152EF9"/>
    <w:rsid w:val="001537F7"/>
    <w:rsid w:val="00153D0A"/>
    <w:rsid w:val="00154A34"/>
    <w:rsid w:val="0015620E"/>
    <w:rsid w:val="00157296"/>
    <w:rsid w:val="00157344"/>
    <w:rsid w:val="001576D1"/>
    <w:rsid w:val="00160ED6"/>
    <w:rsid w:val="00160F4C"/>
    <w:rsid w:val="0016178E"/>
    <w:rsid w:val="0016297F"/>
    <w:rsid w:val="00164F2A"/>
    <w:rsid w:val="0017716D"/>
    <w:rsid w:val="00180206"/>
    <w:rsid w:val="0018522A"/>
    <w:rsid w:val="00190C4E"/>
    <w:rsid w:val="00191C13"/>
    <w:rsid w:val="001934A2"/>
    <w:rsid w:val="00195275"/>
    <w:rsid w:val="001A1A8B"/>
    <w:rsid w:val="001A265E"/>
    <w:rsid w:val="001A2C05"/>
    <w:rsid w:val="001A5453"/>
    <w:rsid w:val="001A5B2A"/>
    <w:rsid w:val="001B20FF"/>
    <w:rsid w:val="001B3D78"/>
    <w:rsid w:val="001B3D7B"/>
    <w:rsid w:val="001C1B4B"/>
    <w:rsid w:val="001C3BEE"/>
    <w:rsid w:val="001C71AB"/>
    <w:rsid w:val="001C77B5"/>
    <w:rsid w:val="001D0C38"/>
    <w:rsid w:val="001D3E3B"/>
    <w:rsid w:val="001D5BEB"/>
    <w:rsid w:val="001D763A"/>
    <w:rsid w:val="001E0A4E"/>
    <w:rsid w:val="001E10F9"/>
    <w:rsid w:val="001E1E7C"/>
    <w:rsid w:val="001E55C6"/>
    <w:rsid w:val="001E5FD2"/>
    <w:rsid w:val="001E6854"/>
    <w:rsid w:val="001E7204"/>
    <w:rsid w:val="001F0C1F"/>
    <w:rsid w:val="001F2148"/>
    <w:rsid w:val="001F3AA3"/>
    <w:rsid w:val="001F3C08"/>
    <w:rsid w:val="001F4C9A"/>
    <w:rsid w:val="001F68C0"/>
    <w:rsid w:val="001F7767"/>
    <w:rsid w:val="0020124C"/>
    <w:rsid w:val="00201A40"/>
    <w:rsid w:val="00204907"/>
    <w:rsid w:val="00204B79"/>
    <w:rsid w:val="00206137"/>
    <w:rsid w:val="00206CAA"/>
    <w:rsid w:val="00210E34"/>
    <w:rsid w:val="00215FFB"/>
    <w:rsid w:val="002204E5"/>
    <w:rsid w:val="00221274"/>
    <w:rsid w:val="00222B1F"/>
    <w:rsid w:val="00222B2F"/>
    <w:rsid w:val="002234DC"/>
    <w:rsid w:val="00223AF8"/>
    <w:rsid w:val="00223B9B"/>
    <w:rsid w:val="002253F8"/>
    <w:rsid w:val="002261A7"/>
    <w:rsid w:val="002425F1"/>
    <w:rsid w:val="00245851"/>
    <w:rsid w:val="0024721D"/>
    <w:rsid w:val="002504DA"/>
    <w:rsid w:val="002548C4"/>
    <w:rsid w:val="002579B5"/>
    <w:rsid w:val="002601D1"/>
    <w:rsid w:val="00264183"/>
    <w:rsid w:val="0027032B"/>
    <w:rsid w:val="00271C1B"/>
    <w:rsid w:val="002727A2"/>
    <w:rsid w:val="00274128"/>
    <w:rsid w:val="00274E7C"/>
    <w:rsid w:val="00277A63"/>
    <w:rsid w:val="0028259F"/>
    <w:rsid w:val="002833E2"/>
    <w:rsid w:val="00283608"/>
    <w:rsid w:val="0028563B"/>
    <w:rsid w:val="00286AEA"/>
    <w:rsid w:val="00295538"/>
    <w:rsid w:val="0029789C"/>
    <w:rsid w:val="002A033E"/>
    <w:rsid w:val="002A0488"/>
    <w:rsid w:val="002A0DA1"/>
    <w:rsid w:val="002A35AE"/>
    <w:rsid w:val="002A395A"/>
    <w:rsid w:val="002A48DC"/>
    <w:rsid w:val="002A56C0"/>
    <w:rsid w:val="002A612E"/>
    <w:rsid w:val="002B1318"/>
    <w:rsid w:val="002B1858"/>
    <w:rsid w:val="002B2D57"/>
    <w:rsid w:val="002C2052"/>
    <w:rsid w:val="002C21ED"/>
    <w:rsid w:val="002C3699"/>
    <w:rsid w:val="002C74CC"/>
    <w:rsid w:val="002C7F92"/>
    <w:rsid w:val="002D15A3"/>
    <w:rsid w:val="002D23D6"/>
    <w:rsid w:val="002D2860"/>
    <w:rsid w:val="002D3AC9"/>
    <w:rsid w:val="002D43EA"/>
    <w:rsid w:val="002D5E44"/>
    <w:rsid w:val="002D741E"/>
    <w:rsid w:val="002E0744"/>
    <w:rsid w:val="002E24D1"/>
    <w:rsid w:val="002E5B80"/>
    <w:rsid w:val="002E60E8"/>
    <w:rsid w:val="002E7EE0"/>
    <w:rsid w:val="002F082A"/>
    <w:rsid w:val="002F1E0B"/>
    <w:rsid w:val="002F36CB"/>
    <w:rsid w:val="002F3D5F"/>
    <w:rsid w:val="002F438A"/>
    <w:rsid w:val="002F457A"/>
    <w:rsid w:val="002F532B"/>
    <w:rsid w:val="002F6495"/>
    <w:rsid w:val="002F7C90"/>
    <w:rsid w:val="0030383E"/>
    <w:rsid w:val="003103AF"/>
    <w:rsid w:val="0031071D"/>
    <w:rsid w:val="0031197F"/>
    <w:rsid w:val="0031275A"/>
    <w:rsid w:val="00314D60"/>
    <w:rsid w:val="0031637C"/>
    <w:rsid w:val="003203DC"/>
    <w:rsid w:val="00321696"/>
    <w:rsid w:val="003234F7"/>
    <w:rsid w:val="003237A2"/>
    <w:rsid w:val="003256EC"/>
    <w:rsid w:val="003279CA"/>
    <w:rsid w:val="0033342E"/>
    <w:rsid w:val="0033766B"/>
    <w:rsid w:val="00341209"/>
    <w:rsid w:val="00345A31"/>
    <w:rsid w:val="003464CD"/>
    <w:rsid w:val="00347296"/>
    <w:rsid w:val="00347EBA"/>
    <w:rsid w:val="00354181"/>
    <w:rsid w:val="003563B0"/>
    <w:rsid w:val="0035799C"/>
    <w:rsid w:val="00357D4C"/>
    <w:rsid w:val="00362ABC"/>
    <w:rsid w:val="00362E9F"/>
    <w:rsid w:val="003635E9"/>
    <w:rsid w:val="00363649"/>
    <w:rsid w:val="00363A6A"/>
    <w:rsid w:val="0036463A"/>
    <w:rsid w:val="00364CD6"/>
    <w:rsid w:val="0036645A"/>
    <w:rsid w:val="00371D8A"/>
    <w:rsid w:val="003735A9"/>
    <w:rsid w:val="00373A70"/>
    <w:rsid w:val="00374354"/>
    <w:rsid w:val="00381ED6"/>
    <w:rsid w:val="00381F82"/>
    <w:rsid w:val="00381F9C"/>
    <w:rsid w:val="00383327"/>
    <w:rsid w:val="003839EB"/>
    <w:rsid w:val="003852E9"/>
    <w:rsid w:val="00385D4D"/>
    <w:rsid w:val="0039287A"/>
    <w:rsid w:val="00393549"/>
    <w:rsid w:val="003955B3"/>
    <w:rsid w:val="00397689"/>
    <w:rsid w:val="003A0086"/>
    <w:rsid w:val="003A01EA"/>
    <w:rsid w:val="003A43F7"/>
    <w:rsid w:val="003A6500"/>
    <w:rsid w:val="003A6914"/>
    <w:rsid w:val="003B2D90"/>
    <w:rsid w:val="003B7561"/>
    <w:rsid w:val="003C2CD4"/>
    <w:rsid w:val="003C3324"/>
    <w:rsid w:val="003C3486"/>
    <w:rsid w:val="003C40D4"/>
    <w:rsid w:val="003C57E2"/>
    <w:rsid w:val="003C5CEB"/>
    <w:rsid w:val="003C64EC"/>
    <w:rsid w:val="003C6E46"/>
    <w:rsid w:val="003D124F"/>
    <w:rsid w:val="003D41C0"/>
    <w:rsid w:val="003D6788"/>
    <w:rsid w:val="003D6DE8"/>
    <w:rsid w:val="003D6E75"/>
    <w:rsid w:val="003E0B44"/>
    <w:rsid w:val="003E1C3C"/>
    <w:rsid w:val="003E367D"/>
    <w:rsid w:val="003E5783"/>
    <w:rsid w:val="003E5EF1"/>
    <w:rsid w:val="003E65C4"/>
    <w:rsid w:val="003F1E66"/>
    <w:rsid w:val="003F37E0"/>
    <w:rsid w:val="003F59C8"/>
    <w:rsid w:val="003F68B9"/>
    <w:rsid w:val="003F7B2D"/>
    <w:rsid w:val="00400E29"/>
    <w:rsid w:val="0040186E"/>
    <w:rsid w:val="00401B3A"/>
    <w:rsid w:val="00403F5B"/>
    <w:rsid w:val="0040592B"/>
    <w:rsid w:val="00410991"/>
    <w:rsid w:val="00413CC3"/>
    <w:rsid w:val="00422A94"/>
    <w:rsid w:val="004243B6"/>
    <w:rsid w:val="0042494D"/>
    <w:rsid w:val="004251AE"/>
    <w:rsid w:val="00426431"/>
    <w:rsid w:val="004266D2"/>
    <w:rsid w:val="00430660"/>
    <w:rsid w:val="00431994"/>
    <w:rsid w:val="0043213E"/>
    <w:rsid w:val="0043278C"/>
    <w:rsid w:val="004355C0"/>
    <w:rsid w:val="00435CCD"/>
    <w:rsid w:val="0044084C"/>
    <w:rsid w:val="004439DD"/>
    <w:rsid w:val="00443A88"/>
    <w:rsid w:val="004448A9"/>
    <w:rsid w:val="0044564F"/>
    <w:rsid w:val="00446071"/>
    <w:rsid w:val="004477E7"/>
    <w:rsid w:val="004504EF"/>
    <w:rsid w:val="00451643"/>
    <w:rsid w:val="0046107B"/>
    <w:rsid w:val="00463BC2"/>
    <w:rsid w:val="00465A0A"/>
    <w:rsid w:val="00465C2F"/>
    <w:rsid w:val="00466556"/>
    <w:rsid w:val="00471047"/>
    <w:rsid w:val="004727A7"/>
    <w:rsid w:val="00472E81"/>
    <w:rsid w:val="004760B9"/>
    <w:rsid w:val="0047634C"/>
    <w:rsid w:val="00477B89"/>
    <w:rsid w:val="0048118D"/>
    <w:rsid w:val="0048775F"/>
    <w:rsid w:val="0049203A"/>
    <w:rsid w:val="00494E05"/>
    <w:rsid w:val="00495B08"/>
    <w:rsid w:val="00496F2E"/>
    <w:rsid w:val="00497D7E"/>
    <w:rsid w:val="004A60F8"/>
    <w:rsid w:val="004B3578"/>
    <w:rsid w:val="004B3D78"/>
    <w:rsid w:val="004B59A4"/>
    <w:rsid w:val="004B7A7B"/>
    <w:rsid w:val="004C0332"/>
    <w:rsid w:val="004C5070"/>
    <w:rsid w:val="004D16DD"/>
    <w:rsid w:val="004D44AF"/>
    <w:rsid w:val="004D4F34"/>
    <w:rsid w:val="004D6735"/>
    <w:rsid w:val="004D6973"/>
    <w:rsid w:val="004D7357"/>
    <w:rsid w:val="004E1C81"/>
    <w:rsid w:val="004E1EE6"/>
    <w:rsid w:val="004E2F99"/>
    <w:rsid w:val="004E368C"/>
    <w:rsid w:val="004E385F"/>
    <w:rsid w:val="004E4B10"/>
    <w:rsid w:val="004E5944"/>
    <w:rsid w:val="004E6722"/>
    <w:rsid w:val="004F2B68"/>
    <w:rsid w:val="004F2EC1"/>
    <w:rsid w:val="004F600E"/>
    <w:rsid w:val="004F65A2"/>
    <w:rsid w:val="004F6642"/>
    <w:rsid w:val="004F68D2"/>
    <w:rsid w:val="0050066D"/>
    <w:rsid w:val="005016F5"/>
    <w:rsid w:val="00501D7F"/>
    <w:rsid w:val="0050352B"/>
    <w:rsid w:val="005038E9"/>
    <w:rsid w:val="0050637D"/>
    <w:rsid w:val="005077D5"/>
    <w:rsid w:val="00507F3E"/>
    <w:rsid w:val="005102C2"/>
    <w:rsid w:val="0051107D"/>
    <w:rsid w:val="005145E6"/>
    <w:rsid w:val="00523EF3"/>
    <w:rsid w:val="00524ED7"/>
    <w:rsid w:val="00530A80"/>
    <w:rsid w:val="0053248C"/>
    <w:rsid w:val="005343FC"/>
    <w:rsid w:val="00534643"/>
    <w:rsid w:val="0053698D"/>
    <w:rsid w:val="00537AB2"/>
    <w:rsid w:val="00540975"/>
    <w:rsid w:val="005414BA"/>
    <w:rsid w:val="005426CC"/>
    <w:rsid w:val="00542724"/>
    <w:rsid w:val="00544C5E"/>
    <w:rsid w:val="0054525E"/>
    <w:rsid w:val="00547390"/>
    <w:rsid w:val="00552097"/>
    <w:rsid w:val="005565DC"/>
    <w:rsid w:val="005617A2"/>
    <w:rsid w:val="0056317F"/>
    <w:rsid w:val="00566601"/>
    <w:rsid w:val="00566D05"/>
    <w:rsid w:val="00566E0B"/>
    <w:rsid w:val="0057049C"/>
    <w:rsid w:val="00570C86"/>
    <w:rsid w:val="00574A3C"/>
    <w:rsid w:val="00574C1A"/>
    <w:rsid w:val="00576680"/>
    <w:rsid w:val="00576A03"/>
    <w:rsid w:val="00576D16"/>
    <w:rsid w:val="00576DE6"/>
    <w:rsid w:val="00576E36"/>
    <w:rsid w:val="0058423D"/>
    <w:rsid w:val="0058449B"/>
    <w:rsid w:val="00586D1D"/>
    <w:rsid w:val="00587FD6"/>
    <w:rsid w:val="005904DC"/>
    <w:rsid w:val="00590F62"/>
    <w:rsid w:val="0059203D"/>
    <w:rsid w:val="00592B78"/>
    <w:rsid w:val="0059330B"/>
    <w:rsid w:val="00593DAB"/>
    <w:rsid w:val="005A61ED"/>
    <w:rsid w:val="005A6A1B"/>
    <w:rsid w:val="005B076B"/>
    <w:rsid w:val="005B0C6B"/>
    <w:rsid w:val="005B1A94"/>
    <w:rsid w:val="005B29FC"/>
    <w:rsid w:val="005B6BDA"/>
    <w:rsid w:val="005C0E2A"/>
    <w:rsid w:val="005C29BF"/>
    <w:rsid w:val="005C33B2"/>
    <w:rsid w:val="005C5203"/>
    <w:rsid w:val="005D3CC2"/>
    <w:rsid w:val="005D4F44"/>
    <w:rsid w:val="005D61DF"/>
    <w:rsid w:val="005D6446"/>
    <w:rsid w:val="005E0EC3"/>
    <w:rsid w:val="005E142D"/>
    <w:rsid w:val="005E3203"/>
    <w:rsid w:val="005E4825"/>
    <w:rsid w:val="005E5593"/>
    <w:rsid w:val="005E603A"/>
    <w:rsid w:val="005E7DEF"/>
    <w:rsid w:val="005F1B4C"/>
    <w:rsid w:val="006014DD"/>
    <w:rsid w:val="006072EA"/>
    <w:rsid w:val="00607E41"/>
    <w:rsid w:val="0061092E"/>
    <w:rsid w:val="006123A7"/>
    <w:rsid w:val="006140A2"/>
    <w:rsid w:val="006140E3"/>
    <w:rsid w:val="00616F14"/>
    <w:rsid w:val="00620867"/>
    <w:rsid w:val="006208BD"/>
    <w:rsid w:val="006214C7"/>
    <w:rsid w:val="00622FFA"/>
    <w:rsid w:val="00623179"/>
    <w:rsid w:val="006242CD"/>
    <w:rsid w:val="00624A43"/>
    <w:rsid w:val="00626D0A"/>
    <w:rsid w:val="00627F22"/>
    <w:rsid w:val="00631081"/>
    <w:rsid w:val="006321CA"/>
    <w:rsid w:val="00633D7E"/>
    <w:rsid w:val="00637C3A"/>
    <w:rsid w:val="00642265"/>
    <w:rsid w:val="00642629"/>
    <w:rsid w:val="00643DB0"/>
    <w:rsid w:val="006446AE"/>
    <w:rsid w:val="00646783"/>
    <w:rsid w:val="00653EE1"/>
    <w:rsid w:val="0065439E"/>
    <w:rsid w:val="006557D6"/>
    <w:rsid w:val="00656831"/>
    <w:rsid w:val="00661753"/>
    <w:rsid w:val="0066302D"/>
    <w:rsid w:val="0066321F"/>
    <w:rsid w:val="00663866"/>
    <w:rsid w:val="00663BA6"/>
    <w:rsid w:val="0066455E"/>
    <w:rsid w:val="006649AC"/>
    <w:rsid w:val="00667EAC"/>
    <w:rsid w:val="00670A90"/>
    <w:rsid w:val="00671DAD"/>
    <w:rsid w:val="00673309"/>
    <w:rsid w:val="00674808"/>
    <w:rsid w:val="0067696E"/>
    <w:rsid w:val="00681E80"/>
    <w:rsid w:val="0068543D"/>
    <w:rsid w:val="006877D4"/>
    <w:rsid w:val="00691CD0"/>
    <w:rsid w:val="0069220B"/>
    <w:rsid w:val="006958EC"/>
    <w:rsid w:val="00695E95"/>
    <w:rsid w:val="006970BD"/>
    <w:rsid w:val="006A0871"/>
    <w:rsid w:val="006A38B6"/>
    <w:rsid w:val="006A4229"/>
    <w:rsid w:val="006A53FD"/>
    <w:rsid w:val="006A5A51"/>
    <w:rsid w:val="006A6DB5"/>
    <w:rsid w:val="006A7447"/>
    <w:rsid w:val="006B5638"/>
    <w:rsid w:val="006C1602"/>
    <w:rsid w:val="006C25EB"/>
    <w:rsid w:val="006C63BC"/>
    <w:rsid w:val="006C64E1"/>
    <w:rsid w:val="006D232A"/>
    <w:rsid w:val="006D368E"/>
    <w:rsid w:val="006E0AFA"/>
    <w:rsid w:val="006E5823"/>
    <w:rsid w:val="006E5950"/>
    <w:rsid w:val="006E7502"/>
    <w:rsid w:val="006E7BC3"/>
    <w:rsid w:val="006F274C"/>
    <w:rsid w:val="006F33BC"/>
    <w:rsid w:val="006F37AC"/>
    <w:rsid w:val="006F450C"/>
    <w:rsid w:val="006F63AD"/>
    <w:rsid w:val="006F7710"/>
    <w:rsid w:val="007028DD"/>
    <w:rsid w:val="007029E0"/>
    <w:rsid w:val="007041CB"/>
    <w:rsid w:val="00704343"/>
    <w:rsid w:val="00704A2D"/>
    <w:rsid w:val="0070680B"/>
    <w:rsid w:val="00706C33"/>
    <w:rsid w:val="00706C87"/>
    <w:rsid w:val="00711604"/>
    <w:rsid w:val="00711749"/>
    <w:rsid w:val="00712B82"/>
    <w:rsid w:val="00714BF3"/>
    <w:rsid w:val="00717FB6"/>
    <w:rsid w:val="0072282C"/>
    <w:rsid w:val="00722A5B"/>
    <w:rsid w:val="00725DDE"/>
    <w:rsid w:val="00726CA1"/>
    <w:rsid w:val="00726D27"/>
    <w:rsid w:val="00730E7D"/>
    <w:rsid w:val="007320E1"/>
    <w:rsid w:val="00733CFB"/>
    <w:rsid w:val="00733D27"/>
    <w:rsid w:val="007340B3"/>
    <w:rsid w:val="007344BE"/>
    <w:rsid w:val="00735EDA"/>
    <w:rsid w:val="00736D73"/>
    <w:rsid w:val="00737E2F"/>
    <w:rsid w:val="007408D2"/>
    <w:rsid w:val="007470CC"/>
    <w:rsid w:val="00747FD7"/>
    <w:rsid w:val="0075686A"/>
    <w:rsid w:val="0075705B"/>
    <w:rsid w:val="007570D3"/>
    <w:rsid w:val="00760679"/>
    <w:rsid w:val="00761DF2"/>
    <w:rsid w:val="007634D9"/>
    <w:rsid w:val="007644BC"/>
    <w:rsid w:val="007660D1"/>
    <w:rsid w:val="00767D66"/>
    <w:rsid w:val="007706FE"/>
    <w:rsid w:val="007714A2"/>
    <w:rsid w:val="00771AC7"/>
    <w:rsid w:val="007738EB"/>
    <w:rsid w:val="00775B19"/>
    <w:rsid w:val="00777657"/>
    <w:rsid w:val="00783125"/>
    <w:rsid w:val="00783B2F"/>
    <w:rsid w:val="007852AA"/>
    <w:rsid w:val="00786F21"/>
    <w:rsid w:val="0078707B"/>
    <w:rsid w:val="00787752"/>
    <w:rsid w:val="007903C5"/>
    <w:rsid w:val="00792A9A"/>
    <w:rsid w:val="00793D67"/>
    <w:rsid w:val="00794C18"/>
    <w:rsid w:val="007969CD"/>
    <w:rsid w:val="00797A0D"/>
    <w:rsid w:val="007A05AD"/>
    <w:rsid w:val="007A0EC3"/>
    <w:rsid w:val="007A32E2"/>
    <w:rsid w:val="007A340E"/>
    <w:rsid w:val="007A3571"/>
    <w:rsid w:val="007A5906"/>
    <w:rsid w:val="007B39D3"/>
    <w:rsid w:val="007B7A4B"/>
    <w:rsid w:val="007C7B0B"/>
    <w:rsid w:val="007D0E59"/>
    <w:rsid w:val="007D2B89"/>
    <w:rsid w:val="007D4515"/>
    <w:rsid w:val="007E0E07"/>
    <w:rsid w:val="007E1FB3"/>
    <w:rsid w:val="007E5E86"/>
    <w:rsid w:val="007E791E"/>
    <w:rsid w:val="007F38C4"/>
    <w:rsid w:val="007F3F0A"/>
    <w:rsid w:val="007F452D"/>
    <w:rsid w:val="00801D6C"/>
    <w:rsid w:val="00803C5A"/>
    <w:rsid w:val="008046B1"/>
    <w:rsid w:val="00805D61"/>
    <w:rsid w:val="008069D1"/>
    <w:rsid w:val="00807B1C"/>
    <w:rsid w:val="00811FC7"/>
    <w:rsid w:val="008146D9"/>
    <w:rsid w:val="00814BBE"/>
    <w:rsid w:val="00814F86"/>
    <w:rsid w:val="0081550B"/>
    <w:rsid w:val="00816CBF"/>
    <w:rsid w:val="00817B02"/>
    <w:rsid w:val="00817C8F"/>
    <w:rsid w:val="008220BB"/>
    <w:rsid w:val="0082235A"/>
    <w:rsid w:val="00822505"/>
    <w:rsid w:val="00822518"/>
    <w:rsid w:val="008230A9"/>
    <w:rsid w:val="00825295"/>
    <w:rsid w:val="0082587F"/>
    <w:rsid w:val="008259EF"/>
    <w:rsid w:val="008333B5"/>
    <w:rsid w:val="00833967"/>
    <w:rsid w:val="00834E27"/>
    <w:rsid w:val="0083700F"/>
    <w:rsid w:val="008371C5"/>
    <w:rsid w:val="008442AA"/>
    <w:rsid w:val="00847627"/>
    <w:rsid w:val="00847CF5"/>
    <w:rsid w:val="00852416"/>
    <w:rsid w:val="00853773"/>
    <w:rsid w:val="00853AAD"/>
    <w:rsid w:val="00854770"/>
    <w:rsid w:val="008549DC"/>
    <w:rsid w:val="00854A5D"/>
    <w:rsid w:val="00860397"/>
    <w:rsid w:val="0086210E"/>
    <w:rsid w:val="008641BC"/>
    <w:rsid w:val="00864534"/>
    <w:rsid w:val="00864834"/>
    <w:rsid w:val="00865B98"/>
    <w:rsid w:val="008812FE"/>
    <w:rsid w:val="008849C1"/>
    <w:rsid w:val="00885070"/>
    <w:rsid w:val="00885A2A"/>
    <w:rsid w:val="00887AAC"/>
    <w:rsid w:val="0089677B"/>
    <w:rsid w:val="0089718E"/>
    <w:rsid w:val="008A1A33"/>
    <w:rsid w:val="008A25A9"/>
    <w:rsid w:val="008A476E"/>
    <w:rsid w:val="008A4CC8"/>
    <w:rsid w:val="008A5D0C"/>
    <w:rsid w:val="008A730A"/>
    <w:rsid w:val="008B0EF6"/>
    <w:rsid w:val="008B22FD"/>
    <w:rsid w:val="008B32DD"/>
    <w:rsid w:val="008B631F"/>
    <w:rsid w:val="008C1B6A"/>
    <w:rsid w:val="008C324C"/>
    <w:rsid w:val="008C38EF"/>
    <w:rsid w:val="008C3B6E"/>
    <w:rsid w:val="008D04D8"/>
    <w:rsid w:val="008D098D"/>
    <w:rsid w:val="008D30F1"/>
    <w:rsid w:val="008D55F5"/>
    <w:rsid w:val="008D58BF"/>
    <w:rsid w:val="008D5D16"/>
    <w:rsid w:val="008D6D7C"/>
    <w:rsid w:val="008D71AE"/>
    <w:rsid w:val="008D760B"/>
    <w:rsid w:val="008E0ACF"/>
    <w:rsid w:val="008E3881"/>
    <w:rsid w:val="008E648C"/>
    <w:rsid w:val="008E6AC1"/>
    <w:rsid w:val="008F2C60"/>
    <w:rsid w:val="008F4205"/>
    <w:rsid w:val="008F6BCC"/>
    <w:rsid w:val="00900214"/>
    <w:rsid w:val="0090067E"/>
    <w:rsid w:val="0090111D"/>
    <w:rsid w:val="009036B4"/>
    <w:rsid w:val="00904AFD"/>
    <w:rsid w:val="00911857"/>
    <w:rsid w:val="00911F28"/>
    <w:rsid w:val="00912F35"/>
    <w:rsid w:val="00914301"/>
    <w:rsid w:val="00921258"/>
    <w:rsid w:val="00921E24"/>
    <w:rsid w:val="00923FD1"/>
    <w:rsid w:val="009247F1"/>
    <w:rsid w:val="00925D32"/>
    <w:rsid w:val="00925D8E"/>
    <w:rsid w:val="009269DC"/>
    <w:rsid w:val="009300C0"/>
    <w:rsid w:val="00931486"/>
    <w:rsid w:val="00931C4F"/>
    <w:rsid w:val="00933D98"/>
    <w:rsid w:val="00933F62"/>
    <w:rsid w:val="00935077"/>
    <w:rsid w:val="009379B1"/>
    <w:rsid w:val="00941FF4"/>
    <w:rsid w:val="009421F9"/>
    <w:rsid w:val="0094253B"/>
    <w:rsid w:val="00943259"/>
    <w:rsid w:val="00945131"/>
    <w:rsid w:val="0094590B"/>
    <w:rsid w:val="0094711B"/>
    <w:rsid w:val="00950E0D"/>
    <w:rsid w:val="00955BD6"/>
    <w:rsid w:val="0095654F"/>
    <w:rsid w:val="009568C9"/>
    <w:rsid w:val="00960152"/>
    <w:rsid w:val="009604D5"/>
    <w:rsid w:val="0096371F"/>
    <w:rsid w:val="00967306"/>
    <w:rsid w:val="009745A2"/>
    <w:rsid w:val="00975949"/>
    <w:rsid w:val="00975F5E"/>
    <w:rsid w:val="00977744"/>
    <w:rsid w:val="00986521"/>
    <w:rsid w:val="00990425"/>
    <w:rsid w:val="009908EA"/>
    <w:rsid w:val="009923E6"/>
    <w:rsid w:val="00992650"/>
    <w:rsid w:val="00994958"/>
    <w:rsid w:val="00994AB9"/>
    <w:rsid w:val="009963A5"/>
    <w:rsid w:val="009A353A"/>
    <w:rsid w:val="009A6D27"/>
    <w:rsid w:val="009A7614"/>
    <w:rsid w:val="009B4A76"/>
    <w:rsid w:val="009B5002"/>
    <w:rsid w:val="009B5754"/>
    <w:rsid w:val="009B5F0E"/>
    <w:rsid w:val="009B74DB"/>
    <w:rsid w:val="009C09FA"/>
    <w:rsid w:val="009C0F97"/>
    <w:rsid w:val="009C1E08"/>
    <w:rsid w:val="009C52A8"/>
    <w:rsid w:val="009D0AAD"/>
    <w:rsid w:val="009D1E33"/>
    <w:rsid w:val="009D2845"/>
    <w:rsid w:val="009D5AB3"/>
    <w:rsid w:val="009D5F1C"/>
    <w:rsid w:val="009E2B48"/>
    <w:rsid w:val="009E31F7"/>
    <w:rsid w:val="009F56BD"/>
    <w:rsid w:val="009F6211"/>
    <w:rsid w:val="00A00010"/>
    <w:rsid w:val="00A019C4"/>
    <w:rsid w:val="00A101FA"/>
    <w:rsid w:val="00A141BD"/>
    <w:rsid w:val="00A14CCC"/>
    <w:rsid w:val="00A1571F"/>
    <w:rsid w:val="00A15B43"/>
    <w:rsid w:val="00A23581"/>
    <w:rsid w:val="00A23C1D"/>
    <w:rsid w:val="00A300E5"/>
    <w:rsid w:val="00A32534"/>
    <w:rsid w:val="00A334E6"/>
    <w:rsid w:val="00A34BC2"/>
    <w:rsid w:val="00A34E61"/>
    <w:rsid w:val="00A36AAB"/>
    <w:rsid w:val="00A37B74"/>
    <w:rsid w:val="00A422AE"/>
    <w:rsid w:val="00A42D8E"/>
    <w:rsid w:val="00A46AB3"/>
    <w:rsid w:val="00A5027A"/>
    <w:rsid w:val="00A504A0"/>
    <w:rsid w:val="00A51F09"/>
    <w:rsid w:val="00A536D2"/>
    <w:rsid w:val="00A53A1E"/>
    <w:rsid w:val="00A55E68"/>
    <w:rsid w:val="00A564B6"/>
    <w:rsid w:val="00A62C10"/>
    <w:rsid w:val="00A71F37"/>
    <w:rsid w:val="00A72414"/>
    <w:rsid w:val="00A741A0"/>
    <w:rsid w:val="00A77C08"/>
    <w:rsid w:val="00A816F8"/>
    <w:rsid w:val="00A86180"/>
    <w:rsid w:val="00A90E76"/>
    <w:rsid w:val="00A90F9D"/>
    <w:rsid w:val="00A945DA"/>
    <w:rsid w:val="00A95AC4"/>
    <w:rsid w:val="00A96454"/>
    <w:rsid w:val="00A96610"/>
    <w:rsid w:val="00AA11B1"/>
    <w:rsid w:val="00AA192A"/>
    <w:rsid w:val="00AA3509"/>
    <w:rsid w:val="00AA43DC"/>
    <w:rsid w:val="00AB24A8"/>
    <w:rsid w:val="00AB3934"/>
    <w:rsid w:val="00AB7AF1"/>
    <w:rsid w:val="00AC0ECA"/>
    <w:rsid w:val="00AC1D67"/>
    <w:rsid w:val="00AC41B4"/>
    <w:rsid w:val="00AC5B17"/>
    <w:rsid w:val="00AC6AE6"/>
    <w:rsid w:val="00AC7722"/>
    <w:rsid w:val="00AC7F66"/>
    <w:rsid w:val="00AC7F92"/>
    <w:rsid w:val="00AD0376"/>
    <w:rsid w:val="00AD2036"/>
    <w:rsid w:val="00AD7133"/>
    <w:rsid w:val="00AD742A"/>
    <w:rsid w:val="00AE0264"/>
    <w:rsid w:val="00AE05A2"/>
    <w:rsid w:val="00AE0FF0"/>
    <w:rsid w:val="00AE4E4A"/>
    <w:rsid w:val="00AE655F"/>
    <w:rsid w:val="00AE72BC"/>
    <w:rsid w:val="00AF0DCF"/>
    <w:rsid w:val="00AF3B54"/>
    <w:rsid w:val="00AF7DFB"/>
    <w:rsid w:val="00B01353"/>
    <w:rsid w:val="00B01F3A"/>
    <w:rsid w:val="00B04882"/>
    <w:rsid w:val="00B06379"/>
    <w:rsid w:val="00B072EB"/>
    <w:rsid w:val="00B14358"/>
    <w:rsid w:val="00B14A69"/>
    <w:rsid w:val="00B1563C"/>
    <w:rsid w:val="00B16362"/>
    <w:rsid w:val="00B17459"/>
    <w:rsid w:val="00B2447F"/>
    <w:rsid w:val="00B248E0"/>
    <w:rsid w:val="00B27B04"/>
    <w:rsid w:val="00B324DC"/>
    <w:rsid w:val="00B34895"/>
    <w:rsid w:val="00B36A49"/>
    <w:rsid w:val="00B4248C"/>
    <w:rsid w:val="00B436C4"/>
    <w:rsid w:val="00B43C62"/>
    <w:rsid w:val="00B4593C"/>
    <w:rsid w:val="00B51502"/>
    <w:rsid w:val="00B602A0"/>
    <w:rsid w:val="00B60B4E"/>
    <w:rsid w:val="00B61A65"/>
    <w:rsid w:val="00B6416A"/>
    <w:rsid w:val="00B65060"/>
    <w:rsid w:val="00B65186"/>
    <w:rsid w:val="00B660DB"/>
    <w:rsid w:val="00B70615"/>
    <w:rsid w:val="00B7091A"/>
    <w:rsid w:val="00B73377"/>
    <w:rsid w:val="00B741A8"/>
    <w:rsid w:val="00B75900"/>
    <w:rsid w:val="00B8422E"/>
    <w:rsid w:val="00B877D7"/>
    <w:rsid w:val="00B87F5A"/>
    <w:rsid w:val="00B91101"/>
    <w:rsid w:val="00B92F01"/>
    <w:rsid w:val="00B93974"/>
    <w:rsid w:val="00B96FEB"/>
    <w:rsid w:val="00BA487C"/>
    <w:rsid w:val="00BA593C"/>
    <w:rsid w:val="00BB4777"/>
    <w:rsid w:val="00BB6E1A"/>
    <w:rsid w:val="00BB7AD4"/>
    <w:rsid w:val="00BC1201"/>
    <w:rsid w:val="00BC1F74"/>
    <w:rsid w:val="00BC4D17"/>
    <w:rsid w:val="00BC4DFD"/>
    <w:rsid w:val="00BC6D5C"/>
    <w:rsid w:val="00BD01D0"/>
    <w:rsid w:val="00BD09ED"/>
    <w:rsid w:val="00BD5500"/>
    <w:rsid w:val="00BE29A5"/>
    <w:rsid w:val="00BE33EA"/>
    <w:rsid w:val="00BE5683"/>
    <w:rsid w:val="00BE7399"/>
    <w:rsid w:val="00BE7E4F"/>
    <w:rsid w:val="00BF2BF7"/>
    <w:rsid w:val="00BF2CBB"/>
    <w:rsid w:val="00BF47DC"/>
    <w:rsid w:val="00BF58D1"/>
    <w:rsid w:val="00BF69BA"/>
    <w:rsid w:val="00BF69F0"/>
    <w:rsid w:val="00BF7134"/>
    <w:rsid w:val="00C01BE6"/>
    <w:rsid w:val="00C03521"/>
    <w:rsid w:val="00C06305"/>
    <w:rsid w:val="00C06602"/>
    <w:rsid w:val="00C0746E"/>
    <w:rsid w:val="00C1063B"/>
    <w:rsid w:val="00C111C1"/>
    <w:rsid w:val="00C132D5"/>
    <w:rsid w:val="00C13EF9"/>
    <w:rsid w:val="00C14043"/>
    <w:rsid w:val="00C14B2F"/>
    <w:rsid w:val="00C169CB"/>
    <w:rsid w:val="00C20F75"/>
    <w:rsid w:val="00C212B8"/>
    <w:rsid w:val="00C22F2A"/>
    <w:rsid w:val="00C2401D"/>
    <w:rsid w:val="00C246A1"/>
    <w:rsid w:val="00C3152E"/>
    <w:rsid w:val="00C329B6"/>
    <w:rsid w:val="00C345D0"/>
    <w:rsid w:val="00C35786"/>
    <w:rsid w:val="00C36735"/>
    <w:rsid w:val="00C3681A"/>
    <w:rsid w:val="00C36A7D"/>
    <w:rsid w:val="00C36F20"/>
    <w:rsid w:val="00C40A87"/>
    <w:rsid w:val="00C42223"/>
    <w:rsid w:val="00C42ACC"/>
    <w:rsid w:val="00C42B69"/>
    <w:rsid w:val="00C42E57"/>
    <w:rsid w:val="00C454DD"/>
    <w:rsid w:val="00C457C7"/>
    <w:rsid w:val="00C45DD2"/>
    <w:rsid w:val="00C47DB6"/>
    <w:rsid w:val="00C47E34"/>
    <w:rsid w:val="00C51771"/>
    <w:rsid w:val="00C51870"/>
    <w:rsid w:val="00C5241D"/>
    <w:rsid w:val="00C54E30"/>
    <w:rsid w:val="00C577A9"/>
    <w:rsid w:val="00C57C25"/>
    <w:rsid w:val="00C60405"/>
    <w:rsid w:val="00C6341A"/>
    <w:rsid w:val="00C7002A"/>
    <w:rsid w:val="00C70D25"/>
    <w:rsid w:val="00C71947"/>
    <w:rsid w:val="00C7232E"/>
    <w:rsid w:val="00C72D18"/>
    <w:rsid w:val="00C73D22"/>
    <w:rsid w:val="00C77B92"/>
    <w:rsid w:val="00C801AC"/>
    <w:rsid w:val="00C82C24"/>
    <w:rsid w:val="00C83DB7"/>
    <w:rsid w:val="00C85273"/>
    <w:rsid w:val="00C95247"/>
    <w:rsid w:val="00C965E6"/>
    <w:rsid w:val="00CA0112"/>
    <w:rsid w:val="00CA147A"/>
    <w:rsid w:val="00CA2B0A"/>
    <w:rsid w:val="00CB4279"/>
    <w:rsid w:val="00CB5AF4"/>
    <w:rsid w:val="00CB6EF5"/>
    <w:rsid w:val="00CC21D0"/>
    <w:rsid w:val="00CC21D9"/>
    <w:rsid w:val="00CC5465"/>
    <w:rsid w:val="00CC7444"/>
    <w:rsid w:val="00CD0C28"/>
    <w:rsid w:val="00CD1F2A"/>
    <w:rsid w:val="00CD2991"/>
    <w:rsid w:val="00CD41DD"/>
    <w:rsid w:val="00CD4602"/>
    <w:rsid w:val="00CD6591"/>
    <w:rsid w:val="00CE0F0E"/>
    <w:rsid w:val="00CE3BCB"/>
    <w:rsid w:val="00CE3C48"/>
    <w:rsid w:val="00CE72A5"/>
    <w:rsid w:val="00CE7A01"/>
    <w:rsid w:val="00CF07B9"/>
    <w:rsid w:val="00CF0AAF"/>
    <w:rsid w:val="00CF358F"/>
    <w:rsid w:val="00CF59EA"/>
    <w:rsid w:val="00D00772"/>
    <w:rsid w:val="00D01F2B"/>
    <w:rsid w:val="00D06242"/>
    <w:rsid w:val="00D1474F"/>
    <w:rsid w:val="00D1654F"/>
    <w:rsid w:val="00D2009B"/>
    <w:rsid w:val="00D20B34"/>
    <w:rsid w:val="00D22E4D"/>
    <w:rsid w:val="00D239E4"/>
    <w:rsid w:val="00D2411C"/>
    <w:rsid w:val="00D25107"/>
    <w:rsid w:val="00D25CB1"/>
    <w:rsid w:val="00D30829"/>
    <w:rsid w:val="00D359E6"/>
    <w:rsid w:val="00D401BD"/>
    <w:rsid w:val="00D40D2A"/>
    <w:rsid w:val="00D42335"/>
    <w:rsid w:val="00D457F7"/>
    <w:rsid w:val="00D54928"/>
    <w:rsid w:val="00D55BF6"/>
    <w:rsid w:val="00D55E1A"/>
    <w:rsid w:val="00D57F5F"/>
    <w:rsid w:val="00D60634"/>
    <w:rsid w:val="00D6176A"/>
    <w:rsid w:val="00D64601"/>
    <w:rsid w:val="00D64C5D"/>
    <w:rsid w:val="00D727D1"/>
    <w:rsid w:val="00D80B10"/>
    <w:rsid w:val="00D819A7"/>
    <w:rsid w:val="00D822AD"/>
    <w:rsid w:val="00D82AB8"/>
    <w:rsid w:val="00D831F5"/>
    <w:rsid w:val="00D846AE"/>
    <w:rsid w:val="00D9028F"/>
    <w:rsid w:val="00D909FE"/>
    <w:rsid w:val="00D91F4B"/>
    <w:rsid w:val="00D91F6F"/>
    <w:rsid w:val="00D92695"/>
    <w:rsid w:val="00D967BE"/>
    <w:rsid w:val="00DA1605"/>
    <w:rsid w:val="00DA459A"/>
    <w:rsid w:val="00DA4B66"/>
    <w:rsid w:val="00DA6BD1"/>
    <w:rsid w:val="00DB030A"/>
    <w:rsid w:val="00DB3A89"/>
    <w:rsid w:val="00DB5248"/>
    <w:rsid w:val="00DB7D9E"/>
    <w:rsid w:val="00DC0993"/>
    <w:rsid w:val="00DC11E6"/>
    <w:rsid w:val="00DC1F03"/>
    <w:rsid w:val="00DC2A9F"/>
    <w:rsid w:val="00DD05F6"/>
    <w:rsid w:val="00DD265C"/>
    <w:rsid w:val="00DE0B90"/>
    <w:rsid w:val="00DE1A74"/>
    <w:rsid w:val="00DE1BA2"/>
    <w:rsid w:val="00DE257D"/>
    <w:rsid w:val="00DE3624"/>
    <w:rsid w:val="00DE3B25"/>
    <w:rsid w:val="00DE7CCA"/>
    <w:rsid w:val="00DF59AC"/>
    <w:rsid w:val="00E023B1"/>
    <w:rsid w:val="00E02D29"/>
    <w:rsid w:val="00E05119"/>
    <w:rsid w:val="00E0673D"/>
    <w:rsid w:val="00E0683D"/>
    <w:rsid w:val="00E07F59"/>
    <w:rsid w:val="00E105BE"/>
    <w:rsid w:val="00E11583"/>
    <w:rsid w:val="00E1362B"/>
    <w:rsid w:val="00E1415A"/>
    <w:rsid w:val="00E1431B"/>
    <w:rsid w:val="00E15821"/>
    <w:rsid w:val="00E1646A"/>
    <w:rsid w:val="00E20E46"/>
    <w:rsid w:val="00E2107E"/>
    <w:rsid w:val="00E21D2B"/>
    <w:rsid w:val="00E235A5"/>
    <w:rsid w:val="00E23ECF"/>
    <w:rsid w:val="00E278FF"/>
    <w:rsid w:val="00E30134"/>
    <w:rsid w:val="00E308BB"/>
    <w:rsid w:val="00E31ABF"/>
    <w:rsid w:val="00E3369D"/>
    <w:rsid w:val="00E3543E"/>
    <w:rsid w:val="00E42347"/>
    <w:rsid w:val="00E4381D"/>
    <w:rsid w:val="00E469D0"/>
    <w:rsid w:val="00E5015C"/>
    <w:rsid w:val="00E53E49"/>
    <w:rsid w:val="00E578C8"/>
    <w:rsid w:val="00E57DCA"/>
    <w:rsid w:val="00E61F1E"/>
    <w:rsid w:val="00E63AD8"/>
    <w:rsid w:val="00E65CD5"/>
    <w:rsid w:val="00E730AA"/>
    <w:rsid w:val="00E77596"/>
    <w:rsid w:val="00E83D38"/>
    <w:rsid w:val="00E8610D"/>
    <w:rsid w:val="00E946C6"/>
    <w:rsid w:val="00E958D2"/>
    <w:rsid w:val="00E961E2"/>
    <w:rsid w:val="00EA103C"/>
    <w:rsid w:val="00EA35F5"/>
    <w:rsid w:val="00EA6E36"/>
    <w:rsid w:val="00EB2512"/>
    <w:rsid w:val="00EB2621"/>
    <w:rsid w:val="00EB35FF"/>
    <w:rsid w:val="00EB3A96"/>
    <w:rsid w:val="00EB6FE2"/>
    <w:rsid w:val="00EC3364"/>
    <w:rsid w:val="00EC4EA1"/>
    <w:rsid w:val="00ED5B5B"/>
    <w:rsid w:val="00ED6B44"/>
    <w:rsid w:val="00EE0B7F"/>
    <w:rsid w:val="00EE1F1B"/>
    <w:rsid w:val="00EE5FC9"/>
    <w:rsid w:val="00EE6F5E"/>
    <w:rsid w:val="00EF1DB0"/>
    <w:rsid w:val="00EF3D57"/>
    <w:rsid w:val="00EF44B0"/>
    <w:rsid w:val="00EF64FF"/>
    <w:rsid w:val="00F00FC0"/>
    <w:rsid w:val="00F01022"/>
    <w:rsid w:val="00F02546"/>
    <w:rsid w:val="00F060BC"/>
    <w:rsid w:val="00F11B87"/>
    <w:rsid w:val="00F139A5"/>
    <w:rsid w:val="00F13DFD"/>
    <w:rsid w:val="00F13FC4"/>
    <w:rsid w:val="00F14EC1"/>
    <w:rsid w:val="00F2027E"/>
    <w:rsid w:val="00F22729"/>
    <w:rsid w:val="00F22DF9"/>
    <w:rsid w:val="00F22FF3"/>
    <w:rsid w:val="00F23485"/>
    <w:rsid w:val="00F269E2"/>
    <w:rsid w:val="00F26DFB"/>
    <w:rsid w:val="00F27F2C"/>
    <w:rsid w:val="00F30074"/>
    <w:rsid w:val="00F3112D"/>
    <w:rsid w:val="00F3172F"/>
    <w:rsid w:val="00F32B25"/>
    <w:rsid w:val="00F32EED"/>
    <w:rsid w:val="00F33AD1"/>
    <w:rsid w:val="00F346AF"/>
    <w:rsid w:val="00F424FF"/>
    <w:rsid w:val="00F439B3"/>
    <w:rsid w:val="00F46BDD"/>
    <w:rsid w:val="00F46D49"/>
    <w:rsid w:val="00F470B5"/>
    <w:rsid w:val="00F516A4"/>
    <w:rsid w:val="00F52938"/>
    <w:rsid w:val="00F53C87"/>
    <w:rsid w:val="00F617F3"/>
    <w:rsid w:val="00F61B84"/>
    <w:rsid w:val="00F66802"/>
    <w:rsid w:val="00F73712"/>
    <w:rsid w:val="00F769EB"/>
    <w:rsid w:val="00F82381"/>
    <w:rsid w:val="00F843B9"/>
    <w:rsid w:val="00F8444D"/>
    <w:rsid w:val="00F85CCF"/>
    <w:rsid w:val="00F86168"/>
    <w:rsid w:val="00F90951"/>
    <w:rsid w:val="00F928DB"/>
    <w:rsid w:val="00F92A01"/>
    <w:rsid w:val="00F93333"/>
    <w:rsid w:val="00F9624F"/>
    <w:rsid w:val="00F96A2A"/>
    <w:rsid w:val="00FA00A1"/>
    <w:rsid w:val="00FA1D67"/>
    <w:rsid w:val="00FA4740"/>
    <w:rsid w:val="00FA55D4"/>
    <w:rsid w:val="00FA7ED4"/>
    <w:rsid w:val="00FA7F98"/>
    <w:rsid w:val="00FB0CD7"/>
    <w:rsid w:val="00FB1462"/>
    <w:rsid w:val="00FB2DC0"/>
    <w:rsid w:val="00FC1943"/>
    <w:rsid w:val="00FC2DC2"/>
    <w:rsid w:val="00FC4C63"/>
    <w:rsid w:val="00FC5350"/>
    <w:rsid w:val="00FC72EC"/>
    <w:rsid w:val="00FD4190"/>
    <w:rsid w:val="00FE0258"/>
    <w:rsid w:val="00FE1ABD"/>
    <w:rsid w:val="00FE3798"/>
    <w:rsid w:val="00FF378F"/>
    <w:rsid w:val="00FF5C67"/>
    <w:rsid w:val="496B7E10"/>
    <w:rsid w:val="56EEB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08C13"/>
  <w15:chartTrackingRefBased/>
  <w15:docId w15:val="{02E8FAB9-C8A5-4E6B-B212-72E94651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7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37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71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71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71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71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71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71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71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71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371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71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71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71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71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71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71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71C5"/>
    <w:rPr>
      <w:rFonts w:eastAsiaTheme="majorEastAsia" w:cstheme="majorBidi"/>
      <w:color w:val="272727" w:themeColor="text1" w:themeTint="D8"/>
    </w:rPr>
  </w:style>
  <w:style w:type="paragraph" w:styleId="Ttulo">
    <w:name w:val="Title"/>
    <w:basedOn w:val="Normal"/>
    <w:next w:val="Normal"/>
    <w:link w:val="TtuloCar"/>
    <w:uiPriority w:val="10"/>
    <w:qFormat/>
    <w:rsid w:val="00837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71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71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71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71C5"/>
    <w:pPr>
      <w:spacing w:before="160"/>
      <w:jc w:val="center"/>
    </w:pPr>
    <w:rPr>
      <w:i/>
      <w:iCs/>
      <w:color w:val="404040" w:themeColor="text1" w:themeTint="BF"/>
    </w:rPr>
  </w:style>
  <w:style w:type="character" w:customStyle="1" w:styleId="CitaCar">
    <w:name w:val="Cita Car"/>
    <w:basedOn w:val="Fuentedeprrafopredeter"/>
    <w:link w:val="Cita"/>
    <w:uiPriority w:val="29"/>
    <w:rsid w:val="008371C5"/>
    <w:rPr>
      <w:i/>
      <w:iCs/>
      <w:color w:val="404040" w:themeColor="text1" w:themeTint="BF"/>
    </w:rPr>
  </w:style>
  <w:style w:type="paragraph" w:styleId="Prrafodelista">
    <w:name w:val="List Paragraph"/>
    <w:basedOn w:val="Normal"/>
    <w:uiPriority w:val="34"/>
    <w:qFormat/>
    <w:rsid w:val="008371C5"/>
    <w:pPr>
      <w:ind w:left="720"/>
      <w:contextualSpacing/>
    </w:pPr>
  </w:style>
  <w:style w:type="character" w:styleId="nfasisintenso">
    <w:name w:val="Intense Emphasis"/>
    <w:basedOn w:val="Fuentedeprrafopredeter"/>
    <w:uiPriority w:val="21"/>
    <w:qFormat/>
    <w:rsid w:val="008371C5"/>
    <w:rPr>
      <w:i/>
      <w:iCs/>
      <w:color w:val="0F4761" w:themeColor="accent1" w:themeShade="BF"/>
    </w:rPr>
  </w:style>
  <w:style w:type="paragraph" w:styleId="Citadestacada">
    <w:name w:val="Intense Quote"/>
    <w:basedOn w:val="Normal"/>
    <w:next w:val="Normal"/>
    <w:link w:val="CitadestacadaCar"/>
    <w:uiPriority w:val="30"/>
    <w:qFormat/>
    <w:rsid w:val="00837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71C5"/>
    <w:rPr>
      <w:i/>
      <w:iCs/>
      <w:color w:val="0F4761" w:themeColor="accent1" w:themeShade="BF"/>
    </w:rPr>
  </w:style>
  <w:style w:type="character" w:styleId="Referenciaintensa">
    <w:name w:val="Intense Reference"/>
    <w:basedOn w:val="Fuentedeprrafopredeter"/>
    <w:uiPriority w:val="32"/>
    <w:qFormat/>
    <w:rsid w:val="008371C5"/>
    <w:rPr>
      <w:b/>
      <w:bCs/>
      <w:smallCaps/>
      <w:color w:val="0F4761" w:themeColor="accent1" w:themeShade="BF"/>
      <w:spacing w:val="5"/>
    </w:rPr>
  </w:style>
  <w:style w:type="table" w:styleId="Tablaconcuadrcula">
    <w:name w:val="Table Grid"/>
    <w:basedOn w:val="Tablanormal"/>
    <w:uiPriority w:val="39"/>
    <w:rsid w:val="008371C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4F86"/>
    <w:rPr>
      <w:color w:val="467886" w:themeColor="hyperlink"/>
      <w:u w:val="single"/>
    </w:rPr>
  </w:style>
  <w:style w:type="character" w:styleId="Mencinsinresolver">
    <w:name w:val="Unresolved Mention"/>
    <w:basedOn w:val="Fuentedeprrafopredeter"/>
    <w:uiPriority w:val="99"/>
    <w:semiHidden/>
    <w:unhideWhenUsed/>
    <w:rsid w:val="00814F86"/>
    <w:rPr>
      <w:color w:val="605E5C"/>
      <w:shd w:val="clear" w:color="auto" w:fill="E1DFDD"/>
    </w:rPr>
  </w:style>
  <w:style w:type="character" w:styleId="Refdecomentario">
    <w:name w:val="annotation reference"/>
    <w:basedOn w:val="Fuentedeprrafopredeter"/>
    <w:uiPriority w:val="99"/>
    <w:semiHidden/>
    <w:unhideWhenUsed/>
    <w:rsid w:val="00E105BE"/>
    <w:rPr>
      <w:sz w:val="16"/>
      <w:szCs w:val="16"/>
    </w:rPr>
  </w:style>
  <w:style w:type="paragraph" w:styleId="Textocomentario">
    <w:name w:val="annotation text"/>
    <w:basedOn w:val="Normal"/>
    <w:link w:val="TextocomentarioCar"/>
    <w:uiPriority w:val="99"/>
    <w:unhideWhenUsed/>
    <w:rsid w:val="00E105BE"/>
    <w:pPr>
      <w:spacing w:line="240" w:lineRule="auto"/>
    </w:pPr>
    <w:rPr>
      <w:sz w:val="20"/>
      <w:szCs w:val="20"/>
    </w:rPr>
  </w:style>
  <w:style w:type="character" w:customStyle="1" w:styleId="TextocomentarioCar">
    <w:name w:val="Texto comentario Car"/>
    <w:basedOn w:val="Fuentedeprrafopredeter"/>
    <w:link w:val="Textocomentario"/>
    <w:uiPriority w:val="99"/>
    <w:rsid w:val="00E105BE"/>
    <w:rPr>
      <w:sz w:val="20"/>
      <w:szCs w:val="20"/>
    </w:rPr>
  </w:style>
  <w:style w:type="paragraph" w:styleId="Asuntodelcomentario">
    <w:name w:val="annotation subject"/>
    <w:basedOn w:val="Textocomentario"/>
    <w:next w:val="Textocomentario"/>
    <w:link w:val="AsuntodelcomentarioCar"/>
    <w:uiPriority w:val="99"/>
    <w:semiHidden/>
    <w:unhideWhenUsed/>
    <w:rsid w:val="00E105BE"/>
    <w:rPr>
      <w:b/>
      <w:bCs/>
    </w:rPr>
  </w:style>
  <w:style w:type="character" w:customStyle="1" w:styleId="AsuntodelcomentarioCar">
    <w:name w:val="Asunto del comentario Car"/>
    <w:basedOn w:val="TextocomentarioCar"/>
    <w:link w:val="Asuntodelcomentario"/>
    <w:uiPriority w:val="99"/>
    <w:semiHidden/>
    <w:rsid w:val="00E105BE"/>
    <w:rPr>
      <w:b/>
      <w:bCs/>
      <w:sz w:val="20"/>
      <w:szCs w:val="20"/>
    </w:rPr>
  </w:style>
  <w:style w:type="paragraph" w:styleId="Encabezado">
    <w:name w:val="header"/>
    <w:basedOn w:val="Normal"/>
    <w:link w:val="EncabezadoCar"/>
    <w:uiPriority w:val="99"/>
    <w:unhideWhenUsed/>
    <w:rsid w:val="003237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37A2"/>
  </w:style>
  <w:style w:type="paragraph" w:styleId="Piedepgina">
    <w:name w:val="footer"/>
    <w:basedOn w:val="Normal"/>
    <w:link w:val="PiedepginaCar"/>
    <w:uiPriority w:val="99"/>
    <w:unhideWhenUsed/>
    <w:rsid w:val="003237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37A2"/>
  </w:style>
  <w:style w:type="paragraph" w:styleId="NormalWeb">
    <w:name w:val="Normal (Web)"/>
    <w:basedOn w:val="Normal"/>
    <w:uiPriority w:val="99"/>
    <w:unhideWhenUsed/>
    <w:rsid w:val="005617A2"/>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Textoennegrita">
    <w:name w:val="Strong"/>
    <w:basedOn w:val="Fuentedeprrafopredeter"/>
    <w:uiPriority w:val="22"/>
    <w:qFormat/>
    <w:rsid w:val="005617A2"/>
    <w:rPr>
      <w:b/>
      <w:bCs/>
    </w:rPr>
  </w:style>
  <w:style w:type="paragraph" w:styleId="Revisin">
    <w:name w:val="Revision"/>
    <w:hidden/>
    <w:uiPriority w:val="99"/>
    <w:semiHidden/>
    <w:rsid w:val="006F33BC"/>
    <w:pPr>
      <w:spacing w:after="0" w:line="240" w:lineRule="auto"/>
    </w:pPr>
  </w:style>
  <w:style w:type="paragraph" w:styleId="Sinespaciado">
    <w:name w:val="No Spacing"/>
    <w:uiPriority w:val="1"/>
    <w:qFormat/>
    <w:rsid w:val="00CE3BCB"/>
    <w:pPr>
      <w:spacing w:after="0" w:line="240" w:lineRule="auto"/>
    </w:pPr>
  </w:style>
  <w:style w:type="paragraph" w:styleId="TtuloTDC">
    <w:name w:val="TOC Heading"/>
    <w:basedOn w:val="Ttulo1"/>
    <w:next w:val="Normal"/>
    <w:uiPriority w:val="39"/>
    <w:unhideWhenUsed/>
    <w:qFormat/>
    <w:rsid w:val="00637C3A"/>
    <w:pPr>
      <w:spacing w:before="240" w:after="0"/>
      <w:outlineLvl w:val="9"/>
    </w:pPr>
    <w:rPr>
      <w:kern w:val="0"/>
      <w:sz w:val="32"/>
      <w:szCs w:val="32"/>
      <w:lang w:eastAsia="es-CL"/>
      <w14:ligatures w14:val="none"/>
    </w:rPr>
  </w:style>
  <w:style w:type="paragraph" w:styleId="TDC1">
    <w:name w:val="toc 1"/>
    <w:basedOn w:val="Normal"/>
    <w:next w:val="Normal"/>
    <w:autoRedefine/>
    <w:uiPriority w:val="39"/>
    <w:unhideWhenUsed/>
    <w:rsid w:val="00637C3A"/>
    <w:pPr>
      <w:spacing w:after="100"/>
    </w:pPr>
  </w:style>
  <w:style w:type="paragraph" w:styleId="TDC2">
    <w:name w:val="toc 2"/>
    <w:basedOn w:val="Normal"/>
    <w:next w:val="Normal"/>
    <w:autoRedefine/>
    <w:uiPriority w:val="39"/>
    <w:unhideWhenUsed/>
    <w:rsid w:val="00637C3A"/>
    <w:pPr>
      <w:spacing w:after="100"/>
      <w:ind w:left="220"/>
    </w:pPr>
    <w:rPr>
      <w:rFonts w:eastAsiaTheme="minorEastAsia" w:cs="Times New Roman"/>
      <w:kern w:val="0"/>
      <w:lang w:eastAsia="es-CL"/>
      <w14:ligatures w14:val="none"/>
    </w:rPr>
  </w:style>
  <w:style w:type="paragraph" w:styleId="TDC3">
    <w:name w:val="toc 3"/>
    <w:basedOn w:val="Normal"/>
    <w:next w:val="Normal"/>
    <w:autoRedefine/>
    <w:uiPriority w:val="39"/>
    <w:unhideWhenUsed/>
    <w:rsid w:val="00637C3A"/>
    <w:pPr>
      <w:spacing w:after="100"/>
      <w:ind w:left="440"/>
    </w:pPr>
    <w:rPr>
      <w:rFonts w:eastAsiaTheme="minorEastAsia" w:cs="Times New Roman"/>
      <w:kern w:val="0"/>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41033">
      <w:bodyDiv w:val="1"/>
      <w:marLeft w:val="0"/>
      <w:marRight w:val="0"/>
      <w:marTop w:val="0"/>
      <w:marBottom w:val="0"/>
      <w:divBdr>
        <w:top w:val="none" w:sz="0" w:space="0" w:color="auto"/>
        <w:left w:val="none" w:sz="0" w:space="0" w:color="auto"/>
        <w:bottom w:val="none" w:sz="0" w:space="0" w:color="auto"/>
        <w:right w:val="none" w:sz="0" w:space="0" w:color="auto"/>
      </w:divBdr>
    </w:div>
    <w:div w:id="373581834">
      <w:bodyDiv w:val="1"/>
      <w:marLeft w:val="0"/>
      <w:marRight w:val="0"/>
      <w:marTop w:val="0"/>
      <w:marBottom w:val="0"/>
      <w:divBdr>
        <w:top w:val="none" w:sz="0" w:space="0" w:color="auto"/>
        <w:left w:val="none" w:sz="0" w:space="0" w:color="auto"/>
        <w:bottom w:val="none" w:sz="0" w:space="0" w:color="auto"/>
        <w:right w:val="none" w:sz="0" w:space="0" w:color="auto"/>
      </w:divBdr>
    </w:div>
    <w:div w:id="1674257596">
      <w:bodyDiv w:val="1"/>
      <w:marLeft w:val="0"/>
      <w:marRight w:val="0"/>
      <w:marTop w:val="0"/>
      <w:marBottom w:val="0"/>
      <w:divBdr>
        <w:top w:val="none" w:sz="0" w:space="0" w:color="auto"/>
        <w:left w:val="none" w:sz="0" w:space="0" w:color="auto"/>
        <w:bottom w:val="none" w:sz="0" w:space="0" w:color="auto"/>
        <w:right w:val="none" w:sz="0" w:space="0" w:color="auto"/>
      </w:divBdr>
    </w:div>
    <w:div w:id="193332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redenuble.c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rismosocialnuble@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arvajala@sernatur.c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2428BBD5BD48C4CB7B142F704AC8FD4" ma:contentTypeVersion="0" ma:contentTypeDescription="Crear nuevo documento." ma:contentTypeScope="" ma:versionID="04a3b56a32128257caa7e184c1d3e6bf">
  <xsd:schema xmlns:xsd="http://www.w3.org/2001/XMLSchema" xmlns:xs="http://www.w3.org/2001/XMLSchema" xmlns:p="http://schemas.microsoft.com/office/2006/metadata/properties" targetNamespace="http://schemas.microsoft.com/office/2006/metadata/properties" ma:root="true" ma:fieldsID="b037ac2621b9b9c8cd06b50fac5857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A328-1151-4E09-894A-3889258D7A73}">
  <ds:schemaRefs>
    <ds:schemaRef ds:uri="http://schemas.microsoft.com/sharepoint/v3/contenttype/forms"/>
  </ds:schemaRefs>
</ds:datastoreItem>
</file>

<file path=customXml/itemProps2.xml><?xml version="1.0" encoding="utf-8"?>
<ds:datastoreItem xmlns:ds="http://schemas.openxmlformats.org/officeDocument/2006/customXml" ds:itemID="{A315EAE9-38D2-4CDE-9A86-4A1A6A3F2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34ECE8-FC4E-4E7E-8710-3FA171E176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53FF26-FC5D-45F0-B032-8282CB2F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3219</Words>
  <Characters>17710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Constanza Gallardo Gutierrez</dc:creator>
  <cp:keywords/>
  <dc:description/>
  <cp:lastModifiedBy>Gabriela Toledo Ulloa</cp:lastModifiedBy>
  <cp:revision>2</cp:revision>
  <dcterms:created xsi:type="dcterms:W3CDTF">2026-02-23T21:12:00Z</dcterms:created>
  <dcterms:modified xsi:type="dcterms:W3CDTF">2026-02-23T21:12:00Z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0x01010002428BBD5BD48C4CB7B142F704AC8FD4</vt:lpwstr>
  </property>
</Properties>
</file>